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DF741" w14:textId="77777777" w:rsidR="00817C3B" w:rsidRPr="00817C3B" w:rsidRDefault="00817C3B" w:rsidP="00817C3B">
      <w:pPr>
        <w:pStyle w:val="NoSpacing"/>
        <w:jc w:val="center"/>
        <w:rPr>
          <w:b/>
          <w:bCs/>
        </w:rPr>
      </w:pPr>
      <w:r w:rsidRPr="00817C3B">
        <w:rPr>
          <w:b/>
          <w:bCs/>
        </w:rPr>
        <w:t>Royal Burgh of North Berwick Community Council</w:t>
      </w:r>
    </w:p>
    <w:p w14:paraId="24133DC6" w14:textId="77777777" w:rsidR="00817C3B" w:rsidRPr="00817C3B" w:rsidRDefault="00817C3B" w:rsidP="00817C3B">
      <w:pPr>
        <w:pStyle w:val="NoSpacing"/>
        <w:jc w:val="center"/>
        <w:rPr>
          <w:b/>
          <w:bCs/>
        </w:rPr>
      </w:pPr>
      <w:r w:rsidRPr="00817C3B">
        <w:rPr>
          <w:b/>
          <w:bCs/>
        </w:rPr>
        <w:t>Minutes of Meeting held at 19.30 on</w:t>
      </w:r>
    </w:p>
    <w:p w14:paraId="1135A182" w14:textId="75FE6813" w:rsidR="00817C3B" w:rsidRPr="00817C3B" w:rsidRDefault="00817C3B" w:rsidP="00817C3B">
      <w:pPr>
        <w:pStyle w:val="NoSpacing"/>
        <w:jc w:val="center"/>
        <w:rPr>
          <w:b/>
          <w:bCs/>
        </w:rPr>
      </w:pPr>
      <w:r w:rsidRPr="00817C3B">
        <w:rPr>
          <w:b/>
          <w:bCs/>
        </w:rPr>
        <w:t xml:space="preserve">Tuesday </w:t>
      </w:r>
      <w:r>
        <w:rPr>
          <w:b/>
          <w:bCs/>
        </w:rPr>
        <w:t>1</w:t>
      </w:r>
      <w:r w:rsidRPr="00817C3B">
        <w:rPr>
          <w:b/>
          <w:bCs/>
          <w:vertAlign w:val="superscript"/>
        </w:rPr>
        <w:t>st</w:t>
      </w:r>
      <w:r>
        <w:rPr>
          <w:b/>
          <w:bCs/>
        </w:rPr>
        <w:t xml:space="preserve"> July</w:t>
      </w:r>
      <w:r w:rsidRPr="00817C3B">
        <w:rPr>
          <w:b/>
          <w:bCs/>
        </w:rPr>
        <w:t xml:space="preserve"> 2025</w:t>
      </w:r>
    </w:p>
    <w:p w14:paraId="5181C421" w14:textId="77777777" w:rsidR="00817C3B" w:rsidRPr="00817C3B" w:rsidRDefault="00817C3B" w:rsidP="00817C3B">
      <w:pPr>
        <w:pStyle w:val="NoSpacing"/>
        <w:jc w:val="center"/>
        <w:rPr>
          <w:b/>
          <w:bCs/>
        </w:rPr>
      </w:pPr>
      <w:r w:rsidRPr="00817C3B">
        <w:rPr>
          <w:b/>
          <w:bCs/>
        </w:rPr>
        <w:t>in the Community Centre, Law Road</w:t>
      </w:r>
    </w:p>
    <w:p w14:paraId="7A4DFFE6" w14:textId="77777777" w:rsidR="00817C3B" w:rsidRPr="00817C3B" w:rsidRDefault="00817C3B" w:rsidP="00817C3B">
      <w:pPr>
        <w:rPr>
          <w:b/>
          <w:bCs/>
        </w:rPr>
      </w:pPr>
    </w:p>
    <w:p w14:paraId="1D5F1990" w14:textId="4B7D767A" w:rsidR="00817C3B" w:rsidRPr="00817C3B" w:rsidRDefault="00817C3B" w:rsidP="003879CF">
      <w:pPr>
        <w:jc w:val="both"/>
      </w:pPr>
      <w:r w:rsidRPr="00817C3B">
        <w:rPr>
          <w:b/>
        </w:rPr>
        <w:t xml:space="preserve">Present: </w:t>
      </w:r>
      <w:r w:rsidRPr="00817C3B">
        <w:rPr>
          <w:bCs/>
        </w:rPr>
        <w:t xml:space="preserve">Kenny Miller (Chairman), </w:t>
      </w:r>
      <w:r>
        <w:rPr>
          <w:bCs/>
        </w:rPr>
        <w:t>Sally Egan (Vice chairman),</w:t>
      </w:r>
      <w:r w:rsidRPr="00817C3B">
        <w:t xml:space="preserve"> Kathryn Smith (Secretary), Christiane Maher (Treasurer), Peter Hamilton, Ian Watson (via zoom), </w:t>
      </w:r>
      <w:r>
        <w:t xml:space="preserve">Don McKee </w:t>
      </w:r>
      <w:r w:rsidRPr="00817C3B">
        <w:t xml:space="preserve">and </w:t>
      </w:r>
      <w:r>
        <w:t>Julie Cetingez</w:t>
      </w:r>
      <w:r w:rsidRPr="00817C3B">
        <w:t xml:space="preserve"> (via zoom)</w:t>
      </w:r>
    </w:p>
    <w:p w14:paraId="6464584A" w14:textId="6DE22E11" w:rsidR="00817C3B" w:rsidRPr="00817C3B" w:rsidRDefault="00817C3B" w:rsidP="00817C3B">
      <w:r w:rsidRPr="00817C3B">
        <w:rPr>
          <w:b/>
        </w:rPr>
        <w:t xml:space="preserve">Also present: </w:t>
      </w:r>
      <w:r w:rsidRPr="00817C3B">
        <w:t>ELC Cllr Carol McFarlane, Doug Haig, Jim Goodfellow</w:t>
      </w:r>
      <w:r>
        <w:t xml:space="preserve"> and </w:t>
      </w:r>
      <w:r w:rsidRPr="00817C3B">
        <w:t xml:space="preserve">Wilma Shaw </w:t>
      </w:r>
    </w:p>
    <w:tbl>
      <w:tblPr>
        <w:tblStyle w:val="TableGrid"/>
        <w:tblW w:w="9016" w:type="dxa"/>
        <w:tblLook w:val="04A0" w:firstRow="1" w:lastRow="0" w:firstColumn="1" w:lastColumn="0" w:noHBand="0" w:noVBand="1"/>
      </w:tblPr>
      <w:tblGrid>
        <w:gridCol w:w="2050"/>
        <w:gridCol w:w="6025"/>
        <w:gridCol w:w="941"/>
      </w:tblGrid>
      <w:tr w:rsidR="00817C3B" w:rsidRPr="00817C3B" w14:paraId="5829BB57" w14:textId="77777777" w:rsidTr="00FC4461">
        <w:tc>
          <w:tcPr>
            <w:tcW w:w="2050" w:type="dxa"/>
            <w:tcBorders>
              <w:top w:val="single" w:sz="4" w:space="0" w:color="auto"/>
              <w:left w:val="single" w:sz="4" w:space="0" w:color="auto"/>
              <w:bottom w:val="single" w:sz="4" w:space="0" w:color="auto"/>
              <w:right w:val="single" w:sz="4" w:space="0" w:color="auto"/>
            </w:tcBorders>
            <w:hideMark/>
          </w:tcPr>
          <w:p w14:paraId="789C0AD0" w14:textId="77777777" w:rsidR="00817C3B" w:rsidRPr="00817C3B" w:rsidRDefault="00817C3B" w:rsidP="00817C3B">
            <w:pPr>
              <w:spacing w:after="200" w:line="276" w:lineRule="auto"/>
              <w:rPr>
                <w:b/>
                <w:lang w:val="en-US"/>
              </w:rPr>
            </w:pPr>
            <w:r w:rsidRPr="00817C3B">
              <w:rPr>
                <w:b/>
                <w:lang w:val="en-US"/>
              </w:rPr>
              <w:t>Agenda item</w:t>
            </w:r>
          </w:p>
        </w:tc>
        <w:tc>
          <w:tcPr>
            <w:tcW w:w="6025" w:type="dxa"/>
            <w:tcBorders>
              <w:top w:val="single" w:sz="4" w:space="0" w:color="auto"/>
              <w:left w:val="single" w:sz="4" w:space="0" w:color="auto"/>
              <w:bottom w:val="single" w:sz="4" w:space="0" w:color="auto"/>
              <w:right w:val="single" w:sz="4" w:space="0" w:color="auto"/>
            </w:tcBorders>
            <w:hideMark/>
          </w:tcPr>
          <w:p w14:paraId="1557B80A" w14:textId="77777777" w:rsidR="00817C3B" w:rsidRPr="00817C3B" w:rsidRDefault="00817C3B" w:rsidP="00DD6D2F">
            <w:pPr>
              <w:spacing w:after="200" w:line="276" w:lineRule="auto"/>
              <w:jc w:val="center"/>
              <w:rPr>
                <w:b/>
                <w:lang w:val="en-US"/>
              </w:rPr>
            </w:pPr>
            <w:r w:rsidRPr="00817C3B">
              <w:rPr>
                <w:b/>
                <w:lang w:val="en-US"/>
              </w:rPr>
              <w:t>Discussion</w:t>
            </w:r>
          </w:p>
        </w:tc>
        <w:tc>
          <w:tcPr>
            <w:tcW w:w="941" w:type="dxa"/>
            <w:tcBorders>
              <w:top w:val="single" w:sz="4" w:space="0" w:color="auto"/>
              <w:left w:val="single" w:sz="4" w:space="0" w:color="auto"/>
              <w:bottom w:val="single" w:sz="4" w:space="0" w:color="auto"/>
              <w:right w:val="single" w:sz="4" w:space="0" w:color="auto"/>
            </w:tcBorders>
            <w:hideMark/>
          </w:tcPr>
          <w:p w14:paraId="613C0F74" w14:textId="77777777" w:rsidR="00817C3B" w:rsidRPr="00817C3B" w:rsidRDefault="00817C3B" w:rsidP="00817C3B">
            <w:pPr>
              <w:spacing w:after="200" w:line="276" w:lineRule="auto"/>
              <w:rPr>
                <w:b/>
                <w:lang w:val="en-US"/>
              </w:rPr>
            </w:pPr>
            <w:r w:rsidRPr="00817C3B">
              <w:rPr>
                <w:b/>
                <w:lang w:val="en-US"/>
              </w:rPr>
              <w:t xml:space="preserve"> Action</w:t>
            </w:r>
          </w:p>
        </w:tc>
      </w:tr>
      <w:tr w:rsidR="00817C3B" w:rsidRPr="00817C3B" w14:paraId="0A4DF681" w14:textId="77777777" w:rsidTr="00FC4461">
        <w:trPr>
          <w:trHeight w:val="852"/>
        </w:trPr>
        <w:tc>
          <w:tcPr>
            <w:tcW w:w="2050" w:type="dxa"/>
            <w:tcBorders>
              <w:top w:val="single" w:sz="4" w:space="0" w:color="auto"/>
              <w:left w:val="single" w:sz="4" w:space="0" w:color="auto"/>
              <w:bottom w:val="single" w:sz="4" w:space="0" w:color="auto"/>
              <w:right w:val="single" w:sz="4" w:space="0" w:color="auto"/>
            </w:tcBorders>
            <w:hideMark/>
          </w:tcPr>
          <w:p w14:paraId="5404EF84" w14:textId="77777777" w:rsidR="00817C3B" w:rsidRPr="00817C3B" w:rsidRDefault="00817C3B" w:rsidP="00817C3B">
            <w:pPr>
              <w:spacing w:after="200" w:line="276" w:lineRule="auto"/>
              <w:rPr>
                <w:lang w:val="en-US"/>
              </w:rPr>
            </w:pPr>
            <w:r w:rsidRPr="00817C3B">
              <w:rPr>
                <w:b/>
                <w:lang w:val="en-US"/>
              </w:rPr>
              <w:t>1 Welcome</w:t>
            </w:r>
          </w:p>
        </w:tc>
        <w:tc>
          <w:tcPr>
            <w:tcW w:w="6025" w:type="dxa"/>
            <w:tcBorders>
              <w:top w:val="single" w:sz="4" w:space="0" w:color="auto"/>
              <w:left w:val="single" w:sz="4" w:space="0" w:color="auto"/>
              <w:bottom w:val="single" w:sz="4" w:space="0" w:color="auto"/>
              <w:right w:val="single" w:sz="4" w:space="0" w:color="auto"/>
            </w:tcBorders>
            <w:hideMark/>
          </w:tcPr>
          <w:p w14:paraId="5C657EE8" w14:textId="10420540" w:rsidR="00817C3B" w:rsidRPr="00817C3B" w:rsidRDefault="00817C3B" w:rsidP="00817C3B">
            <w:pPr>
              <w:spacing w:after="200" w:line="276" w:lineRule="auto"/>
              <w:jc w:val="both"/>
              <w:rPr>
                <w:lang w:val="en-US"/>
              </w:rPr>
            </w:pPr>
            <w:r w:rsidRPr="00817C3B">
              <w:rPr>
                <w:lang w:val="en-US"/>
              </w:rPr>
              <w:t>The Chairman opened the meeting by welcoming all to the 3</w:t>
            </w:r>
            <w:r>
              <w:rPr>
                <w:lang w:val="en-US"/>
              </w:rPr>
              <w:t>4</w:t>
            </w:r>
            <w:r w:rsidRPr="00817C3B">
              <w:rPr>
                <w:vertAlign w:val="superscript"/>
                <w:lang w:val="en-US"/>
              </w:rPr>
              <w:t>th</w:t>
            </w:r>
            <w:r>
              <w:rPr>
                <w:lang w:val="en-US"/>
              </w:rPr>
              <w:t xml:space="preserve"> </w:t>
            </w:r>
            <w:r w:rsidRPr="00817C3B">
              <w:rPr>
                <w:lang w:val="en-US"/>
              </w:rPr>
              <w:t>in person meeting of the Community Council (since Covid).</w:t>
            </w:r>
          </w:p>
        </w:tc>
        <w:tc>
          <w:tcPr>
            <w:tcW w:w="941" w:type="dxa"/>
            <w:tcBorders>
              <w:top w:val="single" w:sz="4" w:space="0" w:color="auto"/>
              <w:left w:val="single" w:sz="4" w:space="0" w:color="auto"/>
              <w:bottom w:val="single" w:sz="4" w:space="0" w:color="auto"/>
              <w:right w:val="single" w:sz="4" w:space="0" w:color="auto"/>
            </w:tcBorders>
          </w:tcPr>
          <w:p w14:paraId="3CC26FF6" w14:textId="77777777" w:rsidR="00817C3B" w:rsidRPr="00817C3B" w:rsidRDefault="00817C3B" w:rsidP="00817C3B">
            <w:pPr>
              <w:spacing w:after="200" w:line="276" w:lineRule="auto"/>
              <w:rPr>
                <w:lang w:val="en-US"/>
              </w:rPr>
            </w:pPr>
          </w:p>
        </w:tc>
      </w:tr>
      <w:tr w:rsidR="00817C3B" w:rsidRPr="00817C3B" w14:paraId="4F274696" w14:textId="77777777" w:rsidTr="00FC4461">
        <w:tc>
          <w:tcPr>
            <w:tcW w:w="2050" w:type="dxa"/>
            <w:tcBorders>
              <w:top w:val="single" w:sz="4" w:space="0" w:color="auto"/>
              <w:left w:val="single" w:sz="4" w:space="0" w:color="auto"/>
              <w:bottom w:val="single" w:sz="4" w:space="0" w:color="auto"/>
              <w:right w:val="single" w:sz="4" w:space="0" w:color="auto"/>
            </w:tcBorders>
            <w:hideMark/>
          </w:tcPr>
          <w:p w14:paraId="66D7E83E" w14:textId="3034D389" w:rsidR="00817C3B" w:rsidRPr="00817C3B" w:rsidRDefault="00817C3B" w:rsidP="00817C3B">
            <w:pPr>
              <w:spacing w:after="200" w:line="276" w:lineRule="auto"/>
              <w:rPr>
                <w:b/>
                <w:bCs/>
                <w:lang w:val="en-US"/>
              </w:rPr>
            </w:pPr>
            <w:r w:rsidRPr="00817C3B">
              <w:rPr>
                <w:b/>
                <w:bCs/>
                <w:lang w:val="en-US"/>
              </w:rPr>
              <w:t>2 Apologies</w:t>
            </w:r>
          </w:p>
          <w:p w14:paraId="03F57176" w14:textId="77777777" w:rsidR="00817C3B" w:rsidRPr="00817C3B" w:rsidRDefault="00817C3B" w:rsidP="00817C3B">
            <w:pPr>
              <w:spacing w:after="200" w:line="276" w:lineRule="auto"/>
              <w:rPr>
                <w:lang w:val="en-US"/>
              </w:rPr>
            </w:pPr>
            <w:r w:rsidRPr="00817C3B">
              <w:rPr>
                <w:lang w:val="en-US"/>
              </w:rPr>
              <w:t xml:space="preserve">   </w:t>
            </w:r>
            <w:r w:rsidRPr="00817C3B">
              <w:rPr>
                <w:b/>
                <w:bCs/>
                <w:lang w:val="en-US"/>
              </w:rPr>
              <w:t>Absent</w:t>
            </w:r>
          </w:p>
        </w:tc>
        <w:tc>
          <w:tcPr>
            <w:tcW w:w="6025" w:type="dxa"/>
            <w:tcBorders>
              <w:top w:val="single" w:sz="4" w:space="0" w:color="auto"/>
              <w:left w:val="single" w:sz="4" w:space="0" w:color="auto"/>
              <w:bottom w:val="single" w:sz="4" w:space="0" w:color="auto"/>
              <w:right w:val="single" w:sz="4" w:space="0" w:color="auto"/>
            </w:tcBorders>
            <w:hideMark/>
          </w:tcPr>
          <w:p w14:paraId="7A0E74A9" w14:textId="0E9D4DC4" w:rsidR="00817C3B" w:rsidRPr="00817C3B" w:rsidRDefault="00817C3B" w:rsidP="00817C3B">
            <w:pPr>
              <w:spacing w:after="200" w:line="276" w:lineRule="auto"/>
            </w:pPr>
            <w:r w:rsidRPr="00817C3B">
              <w:t xml:space="preserve">ELC Cllr Jeremy Findlay and Cllrs </w:t>
            </w:r>
            <w:r>
              <w:t>Bill Macnair and Jacq Cottrell</w:t>
            </w:r>
          </w:p>
          <w:p w14:paraId="179E6B76" w14:textId="77777777" w:rsidR="00817C3B" w:rsidRPr="00817C3B" w:rsidRDefault="00817C3B" w:rsidP="00817C3B">
            <w:pPr>
              <w:spacing w:after="200" w:line="276" w:lineRule="auto"/>
              <w:rPr>
                <w:lang w:val="en-US"/>
              </w:rPr>
            </w:pPr>
            <w:r w:rsidRPr="00817C3B">
              <w:rPr>
                <w:lang w:val="en-US"/>
              </w:rPr>
              <w:t>ELC Cllr Liz Allan</w:t>
            </w:r>
          </w:p>
        </w:tc>
        <w:tc>
          <w:tcPr>
            <w:tcW w:w="941" w:type="dxa"/>
            <w:tcBorders>
              <w:top w:val="single" w:sz="4" w:space="0" w:color="auto"/>
              <w:left w:val="single" w:sz="4" w:space="0" w:color="auto"/>
              <w:bottom w:val="single" w:sz="4" w:space="0" w:color="auto"/>
              <w:right w:val="single" w:sz="4" w:space="0" w:color="auto"/>
            </w:tcBorders>
          </w:tcPr>
          <w:p w14:paraId="338D4F48" w14:textId="77777777" w:rsidR="00817C3B" w:rsidRPr="00817C3B" w:rsidRDefault="00817C3B" w:rsidP="00817C3B">
            <w:pPr>
              <w:spacing w:after="200" w:line="276" w:lineRule="auto"/>
              <w:rPr>
                <w:lang w:val="en-US"/>
              </w:rPr>
            </w:pPr>
          </w:p>
        </w:tc>
      </w:tr>
      <w:tr w:rsidR="00817C3B" w:rsidRPr="00817C3B" w14:paraId="22B7FEBA" w14:textId="77777777" w:rsidTr="00FC4461">
        <w:tc>
          <w:tcPr>
            <w:tcW w:w="2050" w:type="dxa"/>
            <w:tcBorders>
              <w:top w:val="single" w:sz="4" w:space="0" w:color="auto"/>
              <w:left w:val="single" w:sz="4" w:space="0" w:color="auto"/>
              <w:bottom w:val="single" w:sz="4" w:space="0" w:color="auto"/>
              <w:right w:val="single" w:sz="4" w:space="0" w:color="auto"/>
            </w:tcBorders>
            <w:hideMark/>
          </w:tcPr>
          <w:p w14:paraId="79145552" w14:textId="45EBEA17" w:rsidR="00817C3B" w:rsidRPr="00817C3B" w:rsidRDefault="00817C3B" w:rsidP="00817C3B">
            <w:pPr>
              <w:spacing w:after="200" w:line="276" w:lineRule="auto"/>
              <w:rPr>
                <w:b/>
                <w:lang w:val="en-US"/>
              </w:rPr>
            </w:pPr>
            <w:r>
              <w:rPr>
                <w:b/>
                <w:lang w:val="en-US"/>
              </w:rPr>
              <w:t>3</w:t>
            </w:r>
            <w:r w:rsidRPr="00817C3B">
              <w:rPr>
                <w:b/>
                <w:lang w:val="en-US"/>
              </w:rPr>
              <w:t xml:space="preserve"> Previous Minutes</w:t>
            </w:r>
          </w:p>
        </w:tc>
        <w:tc>
          <w:tcPr>
            <w:tcW w:w="6025" w:type="dxa"/>
            <w:tcBorders>
              <w:top w:val="single" w:sz="4" w:space="0" w:color="auto"/>
              <w:left w:val="single" w:sz="4" w:space="0" w:color="auto"/>
              <w:bottom w:val="single" w:sz="4" w:space="0" w:color="auto"/>
              <w:right w:val="single" w:sz="4" w:space="0" w:color="auto"/>
            </w:tcBorders>
            <w:hideMark/>
          </w:tcPr>
          <w:p w14:paraId="1C1A1351" w14:textId="1CB2FB32" w:rsidR="00817C3B" w:rsidRPr="00817C3B" w:rsidRDefault="00817C3B" w:rsidP="00817C3B">
            <w:pPr>
              <w:spacing w:after="200" w:line="276" w:lineRule="auto"/>
              <w:jc w:val="both"/>
              <w:rPr>
                <w:lang w:val="en-US"/>
              </w:rPr>
            </w:pPr>
            <w:r w:rsidRPr="00817C3B">
              <w:rPr>
                <w:lang w:val="en-US"/>
              </w:rPr>
              <w:t xml:space="preserve">Adoption of the Minutes of the meeting held on </w:t>
            </w:r>
            <w:r>
              <w:rPr>
                <w:lang w:val="en-US"/>
              </w:rPr>
              <w:t>3</w:t>
            </w:r>
            <w:r w:rsidRPr="00817C3B">
              <w:rPr>
                <w:vertAlign w:val="superscript"/>
                <w:lang w:val="en-US"/>
              </w:rPr>
              <w:t>rd</w:t>
            </w:r>
            <w:r>
              <w:rPr>
                <w:lang w:val="en-US"/>
              </w:rPr>
              <w:t xml:space="preserve"> June</w:t>
            </w:r>
            <w:r w:rsidRPr="00817C3B">
              <w:rPr>
                <w:lang w:val="en-US"/>
              </w:rPr>
              <w:t xml:space="preserve"> which had been circulated previously, was proposed by Cllr M</w:t>
            </w:r>
            <w:r>
              <w:rPr>
                <w:lang w:val="en-US"/>
              </w:rPr>
              <w:t xml:space="preserve">aher </w:t>
            </w:r>
            <w:r w:rsidRPr="00817C3B">
              <w:rPr>
                <w:lang w:val="en-US"/>
              </w:rPr>
              <w:t xml:space="preserve">and seconded by Cllr </w:t>
            </w:r>
            <w:r>
              <w:rPr>
                <w:lang w:val="en-US"/>
              </w:rPr>
              <w:t>Hamilton</w:t>
            </w:r>
          </w:p>
        </w:tc>
        <w:tc>
          <w:tcPr>
            <w:tcW w:w="941" w:type="dxa"/>
            <w:tcBorders>
              <w:top w:val="single" w:sz="4" w:space="0" w:color="auto"/>
              <w:left w:val="single" w:sz="4" w:space="0" w:color="auto"/>
              <w:bottom w:val="single" w:sz="4" w:space="0" w:color="auto"/>
              <w:right w:val="single" w:sz="4" w:space="0" w:color="auto"/>
            </w:tcBorders>
          </w:tcPr>
          <w:p w14:paraId="2F63CCE3" w14:textId="77777777" w:rsidR="00817C3B" w:rsidRPr="00817C3B" w:rsidRDefault="00817C3B" w:rsidP="00817C3B">
            <w:pPr>
              <w:spacing w:after="200" w:line="276" w:lineRule="auto"/>
              <w:rPr>
                <w:lang w:val="en-US"/>
              </w:rPr>
            </w:pPr>
          </w:p>
        </w:tc>
      </w:tr>
      <w:tr w:rsidR="00817C3B" w:rsidRPr="00817C3B" w14:paraId="3C1562D9" w14:textId="77777777" w:rsidTr="00FC4461">
        <w:trPr>
          <w:trHeight w:val="692"/>
        </w:trPr>
        <w:tc>
          <w:tcPr>
            <w:tcW w:w="2050" w:type="dxa"/>
            <w:tcBorders>
              <w:top w:val="single" w:sz="4" w:space="0" w:color="auto"/>
              <w:left w:val="single" w:sz="4" w:space="0" w:color="auto"/>
              <w:bottom w:val="single" w:sz="4" w:space="0" w:color="auto"/>
              <w:right w:val="single" w:sz="4" w:space="0" w:color="auto"/>
            </w:tcBorders>
            <w:hideMark/>
          </w:tcPr>
          <w:p w14:paraId="07B3EC62" w14:textId="274995E4" w:rsidR="00817C3B" w:rsidRPr="00817C3B" w:rsidRDefault="003E6526" w:rsidP="00817C3B">
            <w:pPr>
              <w:spacing w:after="200" w:line="276" w:lineRule="auto"/>
              <w:rPr>
                <w:b/>
                <w:lang w:val="en-US"/>
              </w:rPr>
            </w:pPr>
            <w:r>
              <w:rPr>
                <w:b/>
                <w:lang w:val="en-US"/>
              </w:rPr>
              <w:t>4</w:t>
            </w:r>
            <w:r w:rsidR="00817C3B" w:rsidRPr="00817C3B">
              <w:rPr>
                <w:b/>
                <w:lang w:val="en-US"/>
              </w:rPr>
              <w:t xml:space="preserve"> Matters Arising</w:t>
            </w:r>
          </w:p>
        </w:tc>
        <w:tc>
          <w:tcPr>
            <w:tcW w:w="6025" w:type="dxa"/>
            <w:tcBorders>
              <w:top w:val="single" w:sz="4" w:space="0" w:color="auto"/>
              <w:left w:val="single" w:sz="4" w:space="0" w:color="auto"/>
              <w:bottom w:val="single" w:sz="4" w:space="0" w:color="auto"/>
              <w:right w:val="single" w:sz="4" w:space="0" w:color="auto"/>
            </w:tcBorders>
            <w:hideMark/>
          </w:tcPr>
          <w:p w14:paraId="49175674" w14:textId="77777777" w:rsidR="00817C3B" w:rsidRDefault="0077437C" w:rsidP="0077437C">
            <w:pPr>
              <w:spacing w:after="200" w:line="276" w:lineRule="auto"/>
              <w:jc w:val="both"/>
              <w:rPr>
                <w:lang w:val="en-US"/>
              </w:rPr>
            </w:pPr>
            <w:r>
              <w:rPr>
                <w:lang w:val="en-US"/>
              </w:rPr>
              <w:t>4.1</w:t>
            </w:r>
            <w:r w:rsidR="003E6526">
              <w:rPr>
                <w:b/>
                <w:bCs/>
                <w:i/>
                <w:iCs/>
                <w:lang w:val="en-US"/>
              </w:rPr>
              <w:t xml:space="preserve"> </w:t>
            </w:r>
            <w:r w:rsidR="00817C3B" w:rsidRPr="00817C3B">
              <w:rPr>
                <w:b/>
                <w:bCs/>
                <w:i/>
                <w:iCs/>
                <w:lang w:val="en-US"/>
              </w:rPr>
              <w:t>5.2</w:t>
            </w:r>
            <w:r w:rsidR="00817C3B" w:rsidRPr="00817C3B">
              <w:rPr>
                <w:lang w:val="en-US"/>
              </w:rPr>
              <w:t xml:space="preserve"> </w:t>
            </w:r>
            <w:r w:rsidR="00817C3B" w:rsidRPr="00817C3B">
              <w:rPr>
                <w:b/>
                <w:bCs/>
                <w:i/>
                <w:iCs/>
                <w:lang w:val="en-US"/>
              </w:rPr>
              <w:t xml:space="preserve">Beach footprint signs – </w:t>
            </w:r>
            <w:r w:rsidR="00817C3B" w:rsidRPr="00817C3B">
              <w:rPr>
                <w:lang w:val="en-US"/>
              </w:rPr>
              <w:t xml:space="preserve">The Chairman confirmed that </w:t>
            </w:r>
            <w:r>
              <w:rPr>
                <w:lang w:val="en-US"/>
              </w:rPr>
              <w:t>3 of the newly designed signs were in place and the remaining one would be put up shortly.</w:t>
            </w:r>
          </w:p>
          <w:p w14:paraId="67D3E51B" w14:textId="77777777" w:rsidR="0077437C" w:rsidRDefault="0077437C" w:rsidP="0077437C">
            <w:pPr>
              <w:spacing w:after="200" w:line="276" w:lineRule="auto"/>
              <w:jc w:val="both"/>
              <w:rPr>
                <w:lang w:val="en-US"/>
              </w:rPr>
            </w:pPr>
            <w:r>
              <w:rPr>
                <w:lang w:val="en-US"/>
              </w:rPr>
              <w:t xml:space="preserve">4.2 </w:t>
            </w:r>
            <w:r>
              <w:rPr>
                <w:b/>
                <w:bCs/>
                <w:i/>
                <w:iCs/>
                <w:lang w:val="en-US"/>
              </w:rPr>
              <w:t xml:space="preserve">11 Picnic in the Park – </w:t>
            </w:r>
            <w:r w:rsidRPr="0077437C">
              <w:rPr>
                <w:lang w:val="en-US"/>
              </w:rPr>
              <w:t>Two</w:t>
            </w:r>
            <w:r>
              <w:rPr>
                <w:b/>
                <w:bCs/>
                <w:i/>
                <w:iCs/>
                <w:lang w:val="en-US"/>
              </w:rPr>
              <w:t xml:space="preserve"> </w:t>
            </w:r>
            <w:r w:rsidRPr="0077437C">
              <w:rPr>
                <w:lang w:val="en-US"/>
              </w:rPr>
              <w:t>c</w:t>
            </w:r>
            <w:r>
              <w:rPr>
                <w:lang w:val="en-US"/>
              </w:rPr>
              <w:t>heques for £399.51 would be presented to Beach Wheelchairs and North Berwick in Bloom at 2.00 pm the following Monday.</w:t>
            </w:r>
          </w:p>
          <w:p w14:paraId="78328B15" w14:textId="3D6D46F1" w:rsidR="0077437C" w:rsidRPr="00817C3B" w:rsidRDefault="0077437C" w:rsidP="0077437C">
            <w:pPr>
              <w:spacing w:after="200" w:line="276" w:lineRule="auto"/>
              <w:jc w:val="both"/>
              <w:rPr>
                <w:lang w:val="en-US"/>
              </w:rPr>
            </w:pPr>
            <w:r>
              <w:rPr>
                <w:lang w:val="en-US"/>
              </w:rPr>
              <w:t xml:space="preserve">4.3 </w:t>
            </w:r>
            <w:r>
              <w:rPr>
                <w:b/>
                <w:bCs/>
                <w:i/>
                <w:iCs/>
                <w:lang w:val="en-US"/>
              </w:rPr>
              <w:t>12.2 Station CCTV –</w:t>
            </w:r>
            <w:r>
              <w:rPr>
                <w:lang w:val="en-US"/>
              </w:rPr>
              <w:t xml:space="preserve"> This item did not appear to have been discussed at the last On the Move meeting.</w:t>
            </w:r>
          </w:p>
        </w:tc>
        <w:tc>
          <w:tcPr>
            <w:tcW w:w="941" w:type="dxa"/>
            <w:tcBorders>
              <w:top w:val="single" w:sz="4" w:space="0" w:color="auto"/>
              <w:left w:val="single" w:sz="4" w:space="0" w:color="auto"/>
              <w:bottom w:val="single" w:sz="4" w:space="0" w:color="auto"/>
              <w:right w:val="single" w:sz="4" w:space="0" w:color="auto"/>
            </w:tcBorders>
          </w:tcPr>
          <w:p w14:paraId="460EAD26" w14:textId="77777777" w:rsidR="00817C3B" w:rsidRPr="00817C3B" w:rsidRDefault="00817C3B" w:rsidP="00817C3B">
            <w:pPr>
              <w:spacing w:after="200" w:line="276" w:lineRule="auto"/>
              <w:rPr>
                <w:lang w:val="en-US"/>
              </w:rPr>
            </w:pPr>
          </w:p>
        </w:tc>
      </w:tr>
      <w:tr w:rsidR="00817C3B" w:rsidRPr="00817C3B" w14:paraId="5819D983" w14:textId="77777777" w:rsidTr="00FC4461">
        <w:trPr>
          <w:trHeight w:val="699"/>
        </w:trPr>
        <w:tc>
          <w:tcPr>
            <w:tcW w:w="2050" w:type="dxa"/>
            <w:tcBorders>
              <w:top w:val="single" w:sz="4" w:space="0" w:color="auto"/>
              <w:left w:val="single" w:sz="4" w:space="0" w:color="auto"/>
              <w:bottom w:val="single" w:sz="4" w:space="0" w:color="auto"/>
              <w:right w:val="single" w:sz="4" w:space="0" w:color="auto"/>
            </w:tcBorders>
            <w:hideMark/>
          </w:tcPr>
          <w:p w14:paraId="1B7DE2B8" w14:textId="747F3849" w:rsidR="00817C3B" w:rsidRPr="00817C3B" w:rsidRDefault="00CF1BBC" w:rsidP="00817C3B">
            <w:pPr>
              <w:spacing w:after="200" w:line="276" w:lineRule="auto"/>
              <w:rPr>
                <w:b/>
                <w:lang w:val="en-US"/>
              </w:rPr>
            </w:pPr>
            <w:r>
              <w:rPr>
                <w:b/>
                <w:lang w:val="en-US"/>
              </w:rPr>
              <w:t>5</w:t>
            </w:r>
            <w:r w:rsidR="00817C3B" w:rsidRPr="00817C3B">
              <w:rPr>
                <w:b/>
                <w:lang w:val="en-US"/>
              </w:rPr>
              <w:t xml:space="preserve"> Police Report</w:t>
            </w:r>
          </w:p>
        </w:tc>
        <w:tc>
          <w:tcPr>
            <w:tcW w:w="6025" w:type="dxa"/>
            <w:tcBorders>
              <w:top w:val="single" w:sz="4" w:space="0" w:color="auto"/>
              <w:left w:val="single" w:sz="4" w:space="0" w:color="auto"/>
              <w:bottom w:val="single" w:sz="4" w:space="0" w:color="auto"/>
              <w:right w:val="single" w:sz="4" w:space="0" w:color="auto"/>
            </w:tcBorders>
            <w:hideMark/>
          </w:tcPr>
          <w:p w14:paraId="476F760C" w14:textId="28AAE183" w:rsidR="00817C3B" w:rsidRPr="00817C3B" w:rsidRDefault="00CF1BBC" w:rsidP="0008550E">
            <w:pPr>
              <w:spacing w:after="200" w:line="276" w:lineRule="auto"/>
              <w:jc w:val="both"/>
              <w:rPr>
                <w:lang w:val="en-US"/>
              </w:rPr>
            </w:pPr>
            <w:r>
              <w:rPr>
                <w:lang w:val="en-US"/>
              </w:rPr>
              <w:t>5</w:t>
            </w:r>
            <w:r w:rsidR="00817C3B" w:rsidRPr="00817C3B">
              <w:rPr>
                <w:lang w:val="en-US"/>
              </w:rPr>
              <w:t xml:space="preserve">.1 This month’s abbreviated police report, which had been circulated beforehand, was taken as read. </w:t>
            </w:r>
          </w:p>
          <w:p w14:paraId="2B742757" w14:textId="2C08A235" w:rsidR="00817C3B" w:rsidRDefault="00CF1BBC" w:rsidP="0008550E">
            <w:pPr>
              <w:spacing w:after="200" w:line="276" w:lineRule="auto"/>
              <w:jc w:val="both"/>
              <w:rPr>
                <w:lang w:val="en-US"/>
              </w:rPr>
            </w:pPr>
            <w:r>
              <w:rPr>
                <w:lang w:val="en-US"/>
              </w:rPr>
              <w:t>5</w:t>
            </w:r>
            <w:r w:rsidR="00817C3B" w:rsidRPr="00817C3B">
              <w:rPr>
                <w:lang w:val="en-US"/>
              </w:rPr>
              <w:t>.2 The next CAPP meeting would be</w:t>
            </w:r>
            <w:r>
              <w:rPr>
                <w:lang w:val="en-US"/>
              </w:rPr>
              <w:t xml:space="preserve"> held </w:t>
            </w:r>
            <w:r w:rsidRPr="00817C3B">
              <w:rPr>
                <w:lang w:val="en-US"/>
              </w:rPr>
              <w:t>on</w:t>
            </w:r>
            <w:r w:rsidR="00817C3B" w:rsidRPr="00817C3B">
              <w:rPr>
                <w:lang w:val="en-US"/>
              </w:rPr>
              <w:t xml:space="preserve"> 2</w:t>
            </w:r>
            <w:r w:rsidR="00817C3B" w:rsidRPr="00817C3B">
              <w:rPr>
                <w:vertAlign w:val="superscript"/>
                <w:lang w:val="en-US"/>
              </w:rPr>
              <w:t>nd</w:t>
            </w:r>
            <w:r w:rsidR="00817C3B" w:rsidRPr="00817C3B">
              <w:rPr>
                <w:lang w:val="en-US"/>
              </w:rPr>
              <w:t xml:space="preserve"> July</w:t>
            </w:r>
            <w:r>
              <w:rPr>
                <w:lang w:val="en-US"/>
              </w:rPr>
              <w:t>.</w:t>
            </w:r>
          </w:p>
          <w:p w14:paraId="17C823CA" w14:textId="367D6BFE" w:rsidR="00CF1BBC" w:rsidRPr="00817C3B" w:rsidRDefault="00CF1BBC" w:rsidP="0008550E">
            <w:pPr>
              <w:spacing w:after="200" w:line="276" w:lineRule="auto"/>
              <w:jc w:val="both"/>
              <w:rPr>
                <w:lang w:val="en-US"/>
              </w:rPr>
            </w:pPr>
            <w:r>
              <w:rPr>
                <w:lang w:val="en-US"/>
              </w:rPr>
              <w:t>5.3 Speeding on Lochbridge Road was still an issue</w:t>
            </w:r>
            <w:r w:rsidR="0008550E">
              <w:rPr>
                <w:lang w:val="en-US"/>
              </w:rPr>
              <w:t xml:space="preserve"> and would be raised at the next meeting.</w:t>
            </w:r>
          </w:p>
        </w:tc>
        <w:tc>
          <w:tcPr>
            <w:tcW w:w="941" w:type="dxa"/>
            <w:tcBorders>
              <w:top w:val="single" w:sz="4" w:space="0" w:color="auto"/>
              <w:left w:val="single" w:sz="4" w:space="0" w:color="auto"/>
              <w:bottom w:val="single" w:sz="4" w:space="0" w:color="auto"/>
              <w:right w:val="single" w:sz="4" w:space="0" w:color="auto"/>
            </w:tcBorders>
          </w:tcPr>
          <w:p w14:paraId="7411BD0B" w14:textId="77777777" w:rsidR="00817C3B" w:rsidRPr="00817C3B" w:rsidRDefault="00817C3B" w:rsidP="00817C3B">
            <w:pPr>
              <w:spacing w:after="200" w:line="276" w:lineRule="auto"/>
              <w:rPr>
                <w:lang w:val="en-US"/>
              </w:rPr>
            </w:pPr>
          </w:p>
          <w:p w14:paraId="678E45D5" w14:textId="77777777" w:rsidR="00817C3B" w:rsidRPr="00817C3B" w:rsidRDefault="00817C3B" w:rsidP="00817C3B">
            <w:pPr>
              <w:spacing w:after="200" w:line="276" w:lineRule="auto"/>
              <w:rPr>
                <w:lang w:val="en-US"/>
              </w:rPr>
            </w:pPr>
          </w:p>
        </w:tc>
      </w:tr>
      <w:tr w:rsidR="008E20AB" w:rsidRPr="00817C3B" w14:paraId="15C3659F" w14:textId="77777777" w:rsidTr="00FC4461">
        <w:trPr>
          <w:trHeight w:val="699"/>
        </w:trPr>
        <w:tc>
          <w:tcPr>
            <w:tcW w:w="2050" w:type="dxa"/>
            <w:tcBorders>
              <w:top w:val="single" w:sz="4" w:space="0" w:color="auto"/>
              <w:left w:val="single" w:sz="4" w:space="0" w:color="auto"/>
              <w:bottom w:val="single" w:sz="4" w:space="0" w:color="auto"/>
              <w:right w:val="single" w:sz="4" w:space="0" w:color="auto"/>
            </w:tcBorders>
          </w:tcPr>
          <w:p w14:paraId="79DB6B7E" w14:textId="2C553C85" w:rsidR="008E20AB" w:rsidRDefault="008E20AB" w:rsidP="00817C3B">
            <w:pPr>
              <w:rPr>
                <w:b/>
                <w:lang w:val="en-US"/>
              </w:rPr>
            </w:pPr>
            <w:r>
              <w:rPr>
                <w:b/>
                <w:lang w:val="en-US"/>
              </w:rPr>
              <w:t>6</w:t>
            </w:r>
            <w:r w:rsidRPr="00817C3B">
              <w:rPr>
                <w:b/>
                <w:lang w:val="en-US"/>
              </w:rPr>
              <w:t xml:space="preserve"> Planning matters</w:t>
            </w:r>
          </w:p>
        </w:tc>
        <w:tc>
          <w:tcPr>
            <w:tcW w:w="6025" w:type="dxa"/>
            <w:tcBorders>
              <w:top w:val="single" w:sz="4" w:space="0" w:color="auto"/>
              <w:left w:val="single" w:sz="4" w:space="0" w:color="auto"/>
              <w:bottom w:val="single" w:sz="4" w:space="0" w:color="auto"/>
              <w:right w:val="single" w:sz="4" w:space="0" w:color="auto"/>
            </w:tcBorders>
          </w:tcPr>
          <w:p w14:paraId="0E428DA8" w14:textId="77777777" w:rsidR="008E20AB" w:rsidRPr="00817C3B" w:rsidRDefault="008E20AB" w:rsidP="008E20AB">
            <w:pPr>
              <w:spacing w:after="200" w:line="276" w:lineRule="auto"/>
              <w:rPr>
                <w:lang w:val="en-US"/>
              </w:rPr>
            </w:pPr>
            <w:r>
              <w:rPr>
                <w:lang w:val="en-US"/>
              </w:rPr>
              <w:t>6</w:t>
            </w:r>
            <w:r w:rsidRPr="00817C3B">
              <w:rPr>
                <w:lang w:val="en-US"/>
              </w:rPr>
              <w:t xml:space="preserve">.1 The </w:t>
            </w:r>
            <w:r>
              <w:rPr>
                <w:lang w:val="en-US"/>
              </w:rPr>
              <w:t>June</w:t>
            </w:r>
            <w:r w:rsidRPr="00817C3B">
              <w:rPr>
                <w:lang w:val="en-US"/>
              </w:rPr>
              <w:t xml:space="preserve"> planning applications were led by Cllr Maher.</w:t>
            </w:r>
          </w:p>
          <w:p w14:paraId="2A411CCE" w14:textId="77777777" w:rsidR="008E20AB" w:rsidRPr="00817C3B" w:rsidRDefault="008E20AB" w:rsidP="008E20AB">
            <w:pPr>
              <w:spacing w:after="200" w:line="276" w:lineRule="auto"/>
              <w:jc w:val="both"/>
              <w:rPr>
                <w:lang w:val="en-US"/>
              </w:rPr>
            </w:pPr>
            <w:r>
              <w:rPr>
                <w:lang w:val="en-US"/>
              </w:rPr>
              <w:t>6</w:t>
            </w:r>
            <w:r w:rsidRPr="00817C3B">
              <w:rPr>
                <w:lang w:val="en-US"/>
              </w:rPr>
              <w:t xml:space="preserve">.2 The following new applications had been viewed beforehand and, following a brief discussion, no comments were made – </w:t>
            </w:r>
          </w:p>
          <w:p w14:paraId="18DEC123" w14:textId="77777777" w:rsidR="008E20AB" w:rsidRDefault="008E20AB" w:rsidP="008E20AB">
            <w:pPr>
              <w:pStyle w:val="NoSpacing"/>
              <w:ind w:left="720"/>
              <w:jc w:val="both"/>
              <w:rPr>
                <w:rFonts w:cstheme="minorHAnsi"/>
              </w:rPr>
            </w:pPr>
            <w:r w:rsidRPr="005B2704">
              <w:rPr>
                <w:rFonts w:cstheme="minorHAnsi"/>
                <w:b/>
                <w:bCs/>
                <w:i/>
                <w:iCs/>
              </w:rPr>
              <w:t>4 Grieve Turn</w:t>
            </w:r>
            <w:r w:rsidRPr="005B2704">
              <w:rPr>
                <w:rFonts w:cstheme="minorHAnsi"/>
              </w:rPr>
              <w:t xml:space="preserve"> – extension to house</w:t>
            </w:r>
          </w:p>
          <w:p w14:paraId="61D81BAF" w14:textId="77777777" w:rsidR="008E20AB" w:rsidRPr="005B2704" w:rsidRDefault="008E20AB" w:rsidP="008E20AB">
            <w:pPr>
              <w:pStyle w:val="NoSpacing"/>
              <w:ind w:left="720"/>
              <w:jc w:val="both"/>
              <w:rPr>
                <w:rFonts w:cstheme="minorHAnsi"/>
              </w:rPr>
            </w:pPr>
            <w:r w:rsidRPr="005B2704">
              <w:rPr>
                <w:rFonts w:cstheme="minorHAnsi"/>
                <w:b/>
                <w:bCs/>
                <w:i/>
                <w:iCs/>
              </w:rPr>
              <w:t>1 West End Place</w:t>
            </w:r>
            <w:r w:rsidRPr="005B2704">
              <w:rPr>
                <w:rFonts w:cstheme="minorHAnsi"/>
              </w:rPr>
              <w:t xml:space="preserve"> – (a) alterations, extension to house, formation of hardstanding; (b) certificate</w:t>
            </w:r>
            <w:r w:rsidRPr="00A3585D">
              <w:rPr>
                <w:rFonts w:ascii="Comic Sans MS" w:hAnsi="Comic Sans MS"/>
              </w:rPr>
              <w:t xml:space="preserve"> of lawfulness </w:t>
            </w:r>
            <w:r w:rsidRPr="005B2704">
              <w:rPr>
                <w:rFonts w:cstheme="minorHAnsi"/>
              </w:rPr>
              <w:lastRenderedPageBreak/>
              <w:t>for proposed use of house as short term holiday let accommodation</w:t>
            </w:r>
          </w:p>
          <w:p w14:paraId="2E7AA256" w14:textId="77777777" w:rsidR="008E20AB" w:rsidRPr="005B2704" w:rsidRDefault="008E20AB" w:rsidP="008E20AB">
            <w:pPr>
              <w:pStyle w:val="NoSpacing"/>
              <w:ind w:left="720"/>
              <w:jc w:val="both"/>
              <w:rPr>
                <w:rFonts w:cstheme="minorHAnsi"/>
              </w:rPr>
            </w:pPr>
            <w:r w:rsidRPr="005B2704">
              <w:rPr>
                <w:rFonts w:cstheme="minorHAnsi"/>
                <w:b/>
                <w:bCs/>
                <w:i/>
                <w:iCs/>
              </w:rPr>
              <w:t>Flat 5, 18 Fidra Road</w:t>
            </w:r>
            <w:r w:rsidRPr="005B2704">
              <w:rPr>
                <w:rFonts w:cstheme="minorHAnsi"/>
              </w:rPr>
              <w:t xml:space="preserve"> – replacement windows</w:t>
            </w:r>
          </w:p>
          <w:p w14:paraId="31B27E0E" w14:textId="77777777" w:rsidR="008E20AB" w:rsidRPr="005B2704" w:rsidRDefault="008E20AB" w:rsidP="008E20AB">
            <w:pPr>
              <w:pStyle w:val="NoSpacing"/>
              <w:ind w:left="720"/>
              <w:jc w:val="both"/>
              <w:rPr>
                <w:rFonts w:cstheme="minorHAnsi"/>
              </w:rPr>
            </w:pPr>
            <w:r w:rsidRPr="005B2704">
              <w:rPr>
                <w:rFonts w:cstheme="minorHAnsi"/>
                <w:b/>
                <w:bCs/>
                <w:i/>
                <w:iCs/>
              </w:rPr>
              <w:t>3 Castleton Farm Cottages, Tantallon</w:t>
            </w:r>
            <w:r w:rsidRPr="005B2704">
              <w:rPr>
                <w:rFonts w:cstheme="minorHAnsi"/>
              </w:rPr>
              <w:t xml:space="preserve"> – extensions to house</w:t>
            </w:r>
          </w:p>
          <w:p w14:paraId="279ABD7F" w14:textId="77777777" w:rsidR="008E20AB" w:rsidRPr="005B2704" w:rsidRDefault="008E20AB" w:rsidP="008E20AB">
            <w:pPr>
              <w:pStyle w:val="NoSpacing"/>
              <w:ind w:left="720"/>
              <w:jc w:val="both"/>
              <w:rPr>
                <w:rFonts w:cstheme="minorHAnsi"/>
              </w:rPr>
            </w:pPr>
            <w:r w:rsidRPr="005B2704">
              <w:rPr>
                <w:rFonts w:cstheme="minorHAnsi"/>
                <w:b/>
                <w:bCs/>
                <w:i/>
                <w:iCs/>
              </w:rPr>
              <w:t>9 York Road</w:t>
            </w:r>
            <w:r w:rsidRPr="005B2704">
              <w:rPr>
                <w:rFonts w:cstheme="minorHAnsi"/>
              </w:rPr>
              <w:t xml:space="preserve"> – (CAC) demolition of gate; (P) formation of vehicular access, hardstanding areas, steps, erection of sheds, gates, pergola, walls, handrails and associated works</w:t>
            </w:r>
          </w:p>
          <w:p w14:paraId="766485E1" w14:textId="77777777" w:rsidR="008E20AB" w:rsidRPr="005B2704" w:rsidRDefault="008E20AB" w:rsidP="008E20AB">
            <w:pPr>
              <w:pStyle w:val="NoSpacing"/>
              <w:ind w:left="720"/>
              <w:jc w:val="both"/>
              <w:rPr>
                <w:rFonts w:cstheme="minorHAnsi"/>
              </w:rPr>
            </w:pPr>
            <w:r w:rsidRPr="005B2704">
              <w:rPr>
                <w:rFonts w:cstheme="minorHAnsi"/>
                <w:b/>
                <w:bCs/>
                <w:i/>
                <w:iCs/>
              </w:rPr>
              <w:t>The Abbey Retirement Home, Old Abbey Road</w:t>
            </w:r>
            <w:r w:rsidRPr="005B2704">
              <w:rPr>
                <w:rFonts w:cstheme="minorHAnsi"/>
              </w:rPr>
              <w:t xml:space="preserve"> – alterations to building and part demolition of building</w:t>
            </w:r>
          </w:p>
          <w:p w14:paraId="0970F34A" w14:textId="77777777" w:rsidR="008E20AB" w:rsidRDefault="008E20AB" w:rsidP="008E20AB">
            <w:pPr>
              <w:pStyle w:val="NoSpacing"/>
              <w:ind w:left="720"/>
              <w:jc w:val="both"/>
              <w:rPr>
                <w:rFonts w:cstheme="minorHAnsi"/>
              </w:rPr>
            </w:pPr>
            <w:r w:rsidRPr="005B2704">
              <w:rPr>
                <w:rFonts w:cstheme="minorHAnsi"/>
                <w:b/>
                <w:bCs/>
                <w:i/>
                <w:iCs/>
              </w:rPr>
              <w:t>12 Clifford Road</w:t>
            </w:r>
            <w:r w:rsidRPr="005B2704">
              <w:rPr>
                <w:rFonts w:cstheme="minorHAnsi"/>
              </w:rPr>
              <w:t xml:space="preserve"> – erection of shed and heightening of wall</w:t>
            </w:r>
          </w:p>
          <w:p w14:paraId="15A27412" w14:textId="77777777" w:rsidR="008E20AB" w:rsidRPr="005B2704" w:rsidRDefault="008E20AB" w:rsidP="008E20AB">
            <w:pPr>
              <w:pStyle w:val="NoSpacing"/>
              <w:ind w:left="720"/>
              <w:jc w:val="both"/>
              <w:rPr>
                <w:rFonts w:cstheme="minorHAnsi"/>
              </w:rPr>
            </w:pPr>
          </w:p>
          <w:p w14:paraId="3EB550F5" w14:textId="77777777" w:rsidR="008E20AB" w:rsidRDefault="008E20AB" w:rsidP="008E20AB">
            <w:pPr>
              <w:pStyle w:val="NoSpacing"/>
              <w:jc w:val="both"/>
              <w:rPr>
                <w:rFonts w:cstheme="minorHAnsi"/>
              </w:rPr>
            </w:pPr>
            <w:r>
              <w:rPr>
                <w:rFonts w:cstheme="minorHAnsi"/>
              </w:rPr>
              <w:t xml:space="preserve">6.3 </w:t>
            </w:r>
            <w:r w:rsidRPr="005B2704">
              <w:rPr>
                <w:rFonts w:cstheme="minorHAnsi"/>
              </w:rPr>
              <w:t>The following new applications were viewed, discussed and commented on as follows –</w:t>
            </w:r>
          </w:p>
          <w:p w14:paraId="4CEF91B5" w14:textId="77777777" w:rsidR="008E20AB" w:rsidRDefault="008E20AB" w:rsidP="008E20AB">
            <w:pPr>
              <w:pStyle w:val="NoSpacing"/>
              <w:jc w:val="both"/>
              <w:rPr>
                <w:rFonts w:cstheme="minorHAnsi"/>
              </w:rPr>
            </w:pPr>
          </w:p>
          <w:p w14:paraId="1DB5AA44" w14:textId="77777777" w:rsidR="008E20AB" w:rsidRDefault="008E20AB" w:rsidP="008E20AB">
            <w:pPr>
              <w:pStyle w:val="NoSpacing"/>
              <w:ind w:left="720"/>
              <w:jc w:val="both"/>
              <w:rPr>
                <w:rFonts w:cstheme="minorHAnsi"/>
              </w:rPr>
            </w:pPr>
            <w:r w:rsidRPr="005B2704">
              <w:rPr>
                <w:rFonts w:cstheme="minorHAnsi"/>
                <w:b/>
                <w:bCs/>
                <w:i/>
                <w:iCs/>
              </w:rPr>
              <w:t>11 Victoria Road</w:t>
            </w:r>
            <w:r>
              <w:rPr>
                <w:rFonts w:cstheme="minorHAnsi"/>
              </w:rPr>
              <w:t xml:space="preserve"> - </w:t>
            </w:r>
            <w:r w:rsidRPr="00303C50">
              <w:rPr>
                <w:rFonts w:cstheme="minorHAnsi"/>
              </w:rPr>
              <w:t xml:space="preserve">after discussion it was agreed </w:t>
            </w:r>
            <w:r>
              <w:rPr>
                <w:rFonts w:cstheme="minorHAnsi"/>
              </w:rPr>
              <w:t xml:space="preserve">not to comment </w:t>
            </w:r>
            <w:r w:rsidRPr="00303C50">
              <w:rPr>
                <w:rFonts w:cstheme="minorHAnsi"/>
              </w:rPr>
              <w:t xml:space="preserve">on the planning application for </w:t>
            </w:r>
            <w:r>
              <w:rPr>
                <w:rFonts w:cstheme="minorHAnsi"/>
              </w:rPr>
              <w:t>the replacement of 2 small dormers with one larger one and the formation of a roof terrace with glass balustrade.</w:t>
            </w:r>
          </w:p>
          <w:p w14:paraId="5D51C08D" w14:textId="77777777" w:rsidR="008E20AB" w:rsidRDefault="008E20AB" w:rsidP="008E20AB">
            <w:pPr>
              <w:pStyle w:val="NoSpacing"/>
              <w:ind w:left="720"/>
              <w:jc w:val="both"/>
              <w:rPr>
                <w:rFonts w:cstheme="minorHAnsi"/>
              </w:rPr>
            </w:pPr>
          </w:p>
          <w:p w14:paraId="2454D6DD" w14:textId="77777777" w:rsidR="008E20AB" w:rsidRDefault="008E20AB" w:rsidP="008E20AB">
            <w:pPr>
              <w:pStyle w:val="NoSpacing"/>
              <w:ind w:left="720"/>
              <w:jc w:val="both"/>
              <w:rPr>
                <w:rFonts w:cstheme="minorHAnsi"/>
              </w:rPr>
            </w:pPr>
            <w:r>
              <w:rPr>
                <w:rFonts w:cstheme="minorHAnsi"/>
                <w:b/>
                <w:bCs/>
                <w:i/>
                <w:iCs/>
              </w:rPr>
              <w:t xml:space="preserve">1 The Stables, Greenheads Road </w:t>
            </w:r>
            <w:r w:rsidRPr="00303C50">
              <w:rPr>
                <w:rFonts w:cstheme="minorHAnsi"/>
              </w:rPr>
              <w:t>-</w:t>
            </w:r>
            <w:r>
              <w:rPr>
                <w:rFonts w:cstheme="minorHAnsi"/>
              </w:rPr>
              <w:t xml:space="preserve"> </w:t>
            </w:r>
            <w:r w:rsidRPr="00303C50">
              <w:rPr>
                <w:rFonts w:cstheme="minorHAnsi"/>
              </w:rPr>
              <w:t xml:space="preserve">after discussion it was agreed to object to the planning application for </w:t>
            </w:r>
            <w:r>
              <w:rPr>
                <w:rFonts w:cstheme="minorHAnsi"/>
              </w:rPr>
              <w:t>the extension to the house, formation of decked and hardstanding areas, erection of walls, fencing, outbuildings and associated works on the ground that the design of the extensions, particularly the amount of blackened timber cladding, was detrimental to the Conservation Area.</w:t>
            </w:r>
          </w:p>
          <w:p w14:paraId="3D5B346D" w14:textId="77777777" w:rsidR="002C13A3" w:rsidRDefault="002C13A3" w:rsidP="008E20AB">
            <w:pPr>
              <w:pStyle w:val="NoSpacing"/>
              <w:ind w:left="720"/>
              <w:jc w:val="both"/>
              <w:rPr>
                <w:rFonts w:cstheme="minorHAnsi"/>
              </w:rPr>
            </w:pPr>
          </w:p>
          <w:p w14:paraId="250A2E9B" w14:textId="77777777" w:rsidR="008E20AB" w:rsidRDefault="008E20AB" w:rsidP="008E20AB">
            <w:pPr>
              <w:pStyle w:val="NoSpacing"/>
              <w:ind w:left="720"/>
              <w:jc w:val="both"/>
              <w:rPr>
                <w:rFonts w:cstheme="minorHAnsi"/>
              </w:rPr>
            </w:pPr>
            <w:r>
              <w:rPr>
                <w:rFonts w:cstheme="minorHAnsi"/>
                <w:b/>
                <w:bCs/>
                <w:i/>
                <w:iCs/>
              </w:rPr>
              <w:t xml:space="preserve">School Road </w:t>
            </w:r>
            <w:r>
              <w:rPr>
                <w:rFonts w:cstheme="minorHAnsi"/>
              </w:rPr>
              <w:t>– after discussion it was agreed to object to the planning application for the installation of a parking meter due to the visual impact on the area. It did not meet the test in Policy CH2 of the Local Development Plan.</w:t>
            </w:r>
          </w:p>
          <w:p w14:paraId="12AAB77E" w14:textId="77777777" w:rsidR="008E20AB" w:rsidRDefault="008E20AB" w:rsidP="008E20AB">
            <w:pPr>
              <w:pStyle w:val="NoSpacing"/>
              <w:ind w:left="720"/>
              <w:jc w:val="both"/>
              <w:rPr>
                <w:rFonts w:cstheme="minorHAnsi"/>
              </w:rPr>
            </w:pPr>
          </w:p>
          <w:p w14:paraId="3A4E25AE" w14:textId="77777777" w:rsidR="008E20AB" w:rsidRDefault="008E20AB" w:rsidP="008E20AB">
            <w:pPr>
              <w:pStyle w:val="NoSpacing"/>
              <w:ind w:left="720"/>
              <w:jc w:val="both"/>
              <w:rPr>
                <w:rFonts w:cstheme="minorHAnsi"/>
              </w:rPr>
            </w:pPr>
            <w:r>
              <w:rPr>
                <w:rFonts w:cstheme="minorHAnsi"/>
                <w:b/>
                <w:bCs/>
                <w:i/>
                <w:iCs/>
              </w:rPr>
              <w:t xml:space="preserve">St Margaret’s Road </w:t>
            </w:r>
            <w:r>
              <w:rPr>
                <w:rFonts w:cstheme="minorHAnsi"/>
              </w:rPr>
              <w:t>– after discussion it was agreed to object to the planning application for the installation of 2 parking metres due to the visual impact on a beautiful area. It did not meet the test in Policy CH2 of the Local Development Plan.</w:t>
            </w:r>
          </w:p>
          <w:p w14:paraId="630853EF" w14:textId="77777777" w:rsidR="008E20AB" w:rsidRDefault="008E20AB" w:rsidP="008E20AB">
            <w:pPr>
              <w:pStyle w:val="NoSpacing"/>
              <w:ind w:left="720"/>
              <w:jc w:val="both"/>
              <w:rPr>
                <w:rFonts w:cstheme="minorHAnsi"/>
              </w:rPr>
            </w:pPr>
          </w:p>
          <w:p w14:paraId="5188DBDA" w14:textId="77777777" w:rsidR="008E20AB" w:rsidRDefault="008E20AB" w:rsidP="008E20AB">
            <w:pPr>
              <w:pStyle w:val="NoSpacing"/>
              <w:ind w:left="720"/>
              <w:jc w:val="both"/>
              <w:rPr>
                <w:rFonts w:cstheme="minorHAnsi"/>
              </w:rPr>
            </w:pPr>
            <w:r>
              <w:rPr>
                <w:rFonts w:cstheme="minorHAnsi"/>
                <w:b/>
                <w:bCs/>
                <w:i/>
                <w:iCs/>
              </w:rPr>
              <w:t xml:space="preserve">High Street </w:t>
            </w:r>
            <w:r>
              <w:rPr>
                <w:rFonts w:cstheme="minorHAnsi"/>
              </w:rPr>
              <w:t>– after discussion it was agreed to object to the planning application for the installation of 4 parking meters due to the visual impact on the busy town centre and the listed buildings therein. It did not meet the test in Policy CH2 of the Local Development Plan.</w:t>
            </w:r>
          </w:p>
          <w:p w14:paraId="0A6726D8" w14:textId="77777777" w:rsidR="008E20AB" w:rsidRDefault="008E20AB" w:rsidP="008E20AB">
            <w:pPr>
              <w:pStyle w:val="NoSpacing"/>
              <w:ind w:left="720"/>
              <w:jc w:val="both"/>
              <w:rPr>
                <w:rFonts w:cstheme="minorHAnsi"/>
              </w:rPr>
            </w:pPr>
          </w:p>
          <w:p w14:paraId="74DE72A9" w14:textId="77777777" w:rsidR="008E20AB" w:rsidRDefault="008E20AB" w:rsidP="008E20AB">
            <w:pPr>
              <w:pStyle w:val="NoSpacing"/>
              <w:ind w:left="720"/>
              <w:jc w:val="both"/>
              <w:rPr>
                <w:rFonts w:cstheme="minorHAnsi"/>
              </w:rPr>
            </w:pPr>
            <w:r>
              <w:rPr>
                <w:rFonts w:cstheme="minorHAnsi"/>
                <w:b/>
                <w:bCs/>
                <w:i/>
                <w:iCs/>
              </w:rPr>
              <w:t xml:space="preserve">Westgate </w:t>
            </w:r>
            <w:r w:rsidRPr="00251CFD">
              <w:rPr>
                <w:rFonts w:cstheme="minorHAnsi"/>
              </w:rPr>
              <w:t>-</w:t>
            </w:r>
            <w:r>
              <w:rPr>
                <w:rFonts w:cstheme="minorHAnsi"/>
              </w:rPr>
              <w:t xml:space="preserve"> after discussion it was agreed to object to the planning application for the installation of 2 parking </w:t>
            </w:r>
            <w:r>
              <w:rPr>
                <w:rFonts w:cstheme="minorHAnsi"/>
              </w:rPr>
              <w:lastRenderedPageBreak/>
              <w:t>metres due to the visual impact particularly on the Bank Street corner. It did not meet the test in Policy CH2 of the Local Development Plan.</w:t>
            </w:r>
          </w:p>
          <w:p w14:paraId="14E1B6DB" w14:textId="77777777" w:rsidR="008E20AB" w:rsidRDefault="008E20AB" w:rsidP="008E20AB">
            <w:pPr>
              <w:pStyle w:val="NoSpacing"/>
              <w:ind w:left="720"/>
              <w:jc w:val="both"/>
              <w:rPr>
                <w:rFonts w:cstheme="minorHAnsi"/>
              </w:rPr>
            </w:pPr>
          </w:p>
          <w:p w14:paraId="3230B3F8" w14:textId="77777777" w:rsidR="008E20AB" w:rsidRDefault="008E20AB" w:rsidP="008E20AB">
            <w:pPr>
              <w:pStyle w:val="NoSpacing"/>
              <w:ind w:left="720"/>
              <w:jc w:val="both"/>
              <w:rPr>
                <w:rFonts w:cstheme="minorHAnsi"/>
              </w:rPr>
            </w:pPr>
            <w:r>
              <w:rPr>
                <w:rFonts w:cstheme="minorHAnsi"/>
                <w:b/>
                <w:bCs/>
                <w:i/>
                <w:iCs/>
              </w:rPr>
              <w:t xml:space="preserve">Kirkports </w:t>
            </w:r>
            <w:r>
              <w:rPr>
                <w:rFonts w:cstheme="minorHAnsi"/>
              </w:rPr>
              <w:t>– after discussion it was agreed not to comment on the planning application for the installation of 2 parking meters.</w:t>
            </w:r>
          </w:p>
          <w:p w14:paraId="12F390E4" w14:textId="77777777" w:rsidR="008E20AB" w:rsidRDefault="008E20AB" w:rsidP="008E20AB">
            <w:pPr>
              <w:pStyle w:val="NoSpacing"/>
              <w:ind w:left="720"/>
              <w:jc w:val="both"/>
              <w:rPr>
                <w:rFonts w:cstheme="minorHAnsi"/>
              </w:rPr>
            </w:pPr>
          </w:p>
          <w:p w14:paraId="0F829132" w14:textId="77777777" w:rsidR="008E20AB" w:rsidRDefault="008E20AB" w:rsidP="008E20AB">
            <w:pPr>
              <w:spacing w:after="200" w:line="276" w:lineRule="auto"/>
            </w:pPr>
            <w:r>
              <w:t>6.4</w:t>
            </w:r>
            <w:r w:rsidRPr="00817C3B">
              <w:t xml:space="preserve"> Decisions since last meeting –</w:t>
            </w:r>
          </w:p>
          <w:p w14:paraId="0F626E44" w14:textId="0ED70C50" w:rsidR="002C13A3" w:rsidRDefault="002C13A3" w:rsidP="00E13437">
            <w:pPr>
              <w:pStyle w:val="NoSpacing"/>
              <w:ind w:left="720"/>
              <w:jc w:val="both"/>
            </w:pPr>
            <w:r w:rsidRPr="0076405D">
              <w:rPr>
                <w:b/>
                <w:bCs/>
                <w:i/>
                <w:iCs/>
              </w:rPr>
              <w:t>26 Glenorchy Road</w:t>
            </w:r>
            <w:r>
              <w:t xml:space="preserve"> - alterations to roof, extension to house – </w:t>
            </w:r>
            <w:r w:rsidRPr="0076405D">
              <w:rPr>
                <w:b/>
                <w:bCs/>
              </w:rPr>
              <w:t>granted</w:t>
            </w:r>
          </w:p>
          <w:p w14:paraId="75D52409" w14:textId="2AD4BC16" w:rsidR="002C13A3" w:rsidRDefault="002C13A3" w:rsidP="00E13437">
            <w:pPr>
              <w:pStyle w:val="NoSpacing"/>
              <w:ind w:left="720"/>
              <w:jc w:val="both"/>
            </w:pPr>
            <w:r w:rsidRPr="0076405D">
              <w:rPr>
                <w:b/>
                <w:bCs/>
                <w:i/>
                <w:iCs/>
              </w:rPr>
              <w:t>21 Stair Park</w:t>
            </w:r>
            <w:r>
              <w:t xml:space="preserve"> – extensions to house – </w:t>
            </w:r>
            <w:r w:rsidRPr="0076405D">
              <w:rPr>
                <w:b/>
                <w:bCs/>
              </w:rPr>
              <w:t>granted</w:t>
            </w:r>
          </w:p>
          <w:p w14:paraId="460BD034" w14:textId="3B82E331" w:rsidR="002C13A3" w:rsidRDefault="002C13A3" w:rsidP="00E13437">
            <w:pPr>
              <w:pStyle w:val="NoSpacing"/>
              <w:ind w:left="720"/>
              <w:jc w:val="both"/>
            </w:pPr>
            <w:r w:rsidRPr="0076405D">
              <w:rPr>
                <w:b/>
                <w:bCs/>
                <w:i/>
                <w:iCs/>
              </w:rPr>
              <w:t>The Scottish Seabird Centre, Victoria Road</w:t>
            </w:r>
            <w:r>
              <w:t xml:space="preserve"> – installation of seawater heating pump system and associated works – </w:t>
            </w:r>
            <w:r w:rsidRPr="0076405D">
              <w:rPr>
                <w:b/>
                <w:bCs/>
              </w:rPr>
              <w:t>granted</w:t>
            </w:r>
          </w:p>
          <w:p w14:paraId="521948DE" w14:textId="12F08025" w:rsidR="002C13A3" w:rsidRDefault="002C13A3" w:rsidP="00E13437">
            <w:pPr>
              <w:pStyle w:val="NoSpacing"/>
              <w:ind w:left="720"/>
              <w:jc w:val="both"/>
            </w:pPr>
            <w:r w:rsidRPr="0076405D">
              <w:rPr>
                <w:b/>
                <w:bCs/>
                <w:i/>
                <w:iCs/>
              </w:rPr>
              <w:t>Flat</w:t>
            </w:r>
            <w:r w:rsidR="0076405D" w:rsidRPr="0076405D">
              <w:rPr>
                <w:b/>
                <w:bCs/>
                <w:i/>
                <w:iCs/>
              </w:rPr>
              <w:t xml:space="preserve"> </w:t>
            </w:r>
            <w:r w:rsidRPr="0076405D">
              <w:rPr>
                <w:b/>
                <w:bCs/>
                <w:i/>
                <w:iCs/>
              </w:rPr>
              <w:t>1, 12 Dirleton Avenue</w:t>
            </w:r>
            <w:r>
              <w:t xml:space="preserve"> – change of use of flat to short term holiday let (retrospective) – </w:t>
            </w:r>
            <w:r w:rsidRPr="0076405D">
              <w:rPr>
                <w:b/>
                <w:bCs/>
              </w:rPr>
              <w:t>granted</w:t>
            </w:r>
          </w:p>
          <w:p w14:paraId="2B0AD702" w14:textId="6A674D3A" w:rsidR="002C13A3" w:rsidRDefault="002C13A3" w:rsidP="00E13437">
            <w:pPr>
              <w:pStyle w:val="NoSpacing"/>
              <w:ind w:left="720"/>
              <w:jc w:val="both"/>
            </w:pPr>
            <w:r w:rsidRPr="00E13437">
              <w:rPr>
                <w:b/>
                <w:bCs/>
                <w:i/>
                <w:iCs/>
              </w:rPr>
              <w:t>6</w:t>
            </w:r>
            <w:r w:rsidR="0076405D" w:rsidRPr="00E13437">
              <w:rPr>
                <w:b/>
                <w:bCs/>
                <w:i/>
                <w:iCs/>
              </w:rPr>
              <w:t xml:space="preserve"> </w:t>
            </w:r>
            <w:r w:rsidRPr="00E13437">
              <w:rPr>
                <w:b/>
                <w:bCs/>
                <w:i/>
                <w:iCs/>
              </w:rPr>
              <w:t>Du</w:t>
            </w:r>
            <w:r w:rsidR="00E13437" w:rsidRPr="00E13437">
              <w:rPr>
                <w:b/>
                <w:bCs/>
                <w:i/>
                <w:iCs/>
              </w:rPr>
              <w:t>n</w:t>
            </w:r>
            <w:r w:rsidRPr="00E13437">
              <w:rPr>
                <w:b/>
                <w:bCs/>
                <w:i/>
                <w:iCs/>
              </w:rPr>
              <w:t>bar Road</w:t>
            </w:r>
            <w:r>
              <w:t xml:space="preserve"> – formation of dormer – </w:t>
            </w:r>
            <w:r w:rsidRPr="00E13437">
              <w:rPr>
                <w:b/>
                <w:bCs/>
              </w:rPr>
              <w:t>granted</w:t>
            </w:r>
          </w:p>
          <w:p w14:paraId="688BAA3B" w14:textId="1771E022" w:rsidR="002C13A3" w:rsidRDefault="002C13A3" w:rsidP="00E13437">
            <w:pPr>
              <w:pStyle w:val="NoSpacing"/>
              <w:ind w:left="720"/>
              <w:jc w:val="both"/>
            </w:pPr>
            <w:r w:rsidRPr="00E13437">
              <w:rPr>
                <w:b/>
                <w:bCs/>
                <w:i/>
                <w:iCs/>
              </w:rPr>
              <w:t>Carrick, Abbotsford Road</w:t>
            </w:r>
            <w:r>
              <w:t xml:space="preserve"> – alterations, extension to house, formation of dormer window, 1</w:t>
            </w:r>
            <w:r w:rsidRPr="002C13A3">
              <w:rPr>
                <w:vertAlign w:val="superscript"/>
              </w:rPr>
              <w:t>st</w:t>
            </w:r>
            <w:r>
              <w:t xml:space="preserve"> floor roof terrace, erection of garden room and associated works – </w:t>
            </w:r>
            <w:r w:rsidRPr="00E13437">
              <w:rPr>
                <w:b/>
                <w:bCs/>
              </w:rPr>
              <w:t>granted</w:t>
            </w:r>
          </w:p>
          <w:p w14:paraId="0EC4229C" w14:textId="162816B8" w:rsidR="002C13A3" w:rsidRDefault="002C13A3" w:rsidP="00E13437">
            <w:pPr>
              <w:pStyle w:val="NoSpacing"/>
              <w:ind w:left="720"/>
              <w:jc w:val="both"/>
            </w:pPr>
            <w:r w:rsidRPr="00E13437">
              <w:rPr>
                <w:b/>
                <w:bCs/>
                <w:i/>
                <w:iCs/>
              </w:rPr>
              <w:t>Gentofte, 9 &amp; 12 Westerdunes Park</w:t>
            </w:r>
            <w:r>
              <w:t xml:space="preserve"> – demolition of wall (retrospective) and erection of fence –</w:t>
            </w:r>
            <w:r w:rsidRPr="00E13437">
              <w:rPr>
                <w:b/>
                <w:bCs/>
              </w:rPr>
              <w:t xml:space="preserve"> granted</w:t>
            </w:r>
          </w:p>
          <w:p w14:paraId="56390DFF" w14:textId="6AF83C86" w:rsidR="002C13A3" w:rsidRDefault="002C13A3" w:rsidP="00E13437">
            <w:pPr>
              <w:pStyle w:val="NoSpacing"/>
              <w:ind w:left="720"/>
              <w:jc w:val="both"/>
            </w:pPr>
            <w:r w:rsidRPr="00E13437">
              <w:rPr>
                <w:b/>
                <w:bCs/>
                <w:i/>
                <w:iCs/>
              </w:rPr>
              <w:t xml:space="preserve">49 </w:t>
            </w:r>
            <w:proofErr w:type="gramStart"/>
            <w:r w:rsidRPr="00E13437">
              <w:rPr>
                <w:b/>
                <w:bCs/>
                <w:i/>
                <w:iCs/>
              </w:rPr>
              <w:t>Forth</w:t>
            </w:r>
            <w:proofErr w:type="gramEnd"/>
            <w:r w:rsidRPr="00E13437">
              <w:rPr>
                <w:b/>
                <w:bCs/>
                <w:i/>
                <w:iCs/>
              </w:rPr>
              <w:t xml:space="preserve"> Street</w:t>
            </w:r>
            <w:r>
              <w:t xml:space="preserve"> – installation of CCTV camera (</w:t>
            </w:r>
            <w:r w:rsidR="0076405D">
              <w:t>retrospective</w:t>
            </w:r>
            <w:r>
              <w:t>)</w:t>
            </w:r>
            <w:r w:rsidR="00E13437">
              <w:t xml:space="preserve"> - granted</w:t>
            </w:r>
          </w:p>
          <w:p w14:paraId="683F7D2D" w14:textId="16B60551" w:rsidR="0076405D" w:rsidRDefault="0076405D" w:rsidP="00E13437">
            <w:pPr>
              <w:pStyle w:val="NoSpacing"/>
              <w:ind w:left="720"/>
              <w:jc w:val="both"/>
            </w:pPr>
            <w:r w:rsidRPr="00E13437">
              <w:rPr>
                <w:b/>
                <w:bCs/>
                <w:i/>
                <w:iCs/>
              </w:rPr>
              <w:t>4 West Bay Road</w:t>
            </w:r>
            <w:r>
              <w:t xml:space="preserve"> – demolition of fencing and gates; erection of fencing, gates, formation of hardstanding, seating areas, installation of railings and lighting – </w:t>
            </w:r>
            <w:r w:rsidRPr="00E13437">
              <w:rPr>
                <w:b/>
                <w:bCs/>
              </w:rPr>
              <w:t>granted</w:t>
            </w:r>
          </w:p>
          <w:p w14:paraId="4BBFF5BE" w14:textId="5FEBC30F" w:rsidR="0076405D" w:rsidRDefault="0076405D" w:rsidP="00E13437">
            <w:pPr>
              <w:pStyle w:val="NoSpacing"/>
              <w:ind w:left="720"/>
              <w:jc w:val="both"/>
            </w:pPr>
            <w:r w:rsidRPr="00E13437">
              <w:rPr>
                <w:b/>
                <w:bCs/>
                <w:i/>
                <w:iCs/>
              </w:rPr>
              <w:t>Bass Cove, 2 Melbourne Place</w:t>
            </w:r>
            <w:r>
              <w:t xml:space="preserve"> – alterations to flat </w:t>
            </w:r>
            <w:r w:rsidR="00E13437">
              <w:t>(</w:t>
            </w:r>
            <w:r>
              <w:t xml:space="preserve">part retrospective) – </w:t>
            </w:r>
            <w:r w:rsidRPr="00E13437">
              <w:rPr>
                <w:b/>
                <w:bCs/>
              </w:rPr>
              <w:t>granted</w:t>
            </w:r>
          </w:p>
          <w:p w14:paraId="065A2ECD" w14:textId="0AAC2E51" w:rsidR="0076405D" w:rsidRDefault="0076405D" w:rsidP="00E13437">
            <w:pPr>
              <w:pStyle w:val="NoSpacing"/>
              <w:ind w:left="720"/>
              <w:jc w:val="both"/>
            </w:pPr>
            <w:r w:rsidRPr="00E13437">
              <w:rPr>
                <w:b/>
                <w:bCs/>
                <w:i/>
                <w:iCs/>
              </w:rPr>
              <w:t>The Harbour, Victoria Road [the Lobster Shack]</w:t>
            </w:r>
            <w:r>
              <w:t xml:space="preserve"> – alterations to building and erection of signage (retrospective); alterations to building – </w:t>
            </w:r>
            <w:r w:rsidRPr="00E13437">
              <w:rPr>
                <w:b/>
                <w:bCs/>
              </w:rPr>
              <w:t>granted</w:t>
            </w:r>
          </w:p>
          <w:p w14:paraId="46E4B281" w14:textId="39E2B300" w:rsidR="0076405D" w:rsidRDefault="0076405D" w:rsidP="00E13437">
            <w:pPr>
              <w:pStyle w:val="NoSpacing"/>
              <w:ind w:left="720"/>
              <w:jc w:val="both"/>
            </w:pPr>
            <w:r w:rsidRPr="00E13437">
              <w:rPr>
                <w:b/>
                <w:bCs/>
                <w:i/>
                <w:iCs/>
              </w:rPr>
              <w:t>13, 15A – 15D &amp; 17 Balfour Street</w:t>
            </w:r>
            <w:r>
              <w:t xml:space="preserve"> – alterations to flats – </w:t>
            </w:r>
            <w:r w:rsidRPr="00E13437">
              <w:rPr>
                <w:b/>
                <w:bCs/>
              </w:rPr>
              <w:t>granted</w:t>
            </w:r>
          </w:p>
          <w:p w14:paraId="728F9476" w14:textId="1CE01C98" w:rsidR="0076405D" w:rsidRDefault="0076405D" w:rsidP="00E13437">
            <w:pPr>
              <w:pStyle w:val="NoSpacing"/>
              <w:ind w:left="720"/>
              <w:jc w:val="both"/>
            </w:pPr>
            <w:r w:rsidRPr="00E13437">
              <w:rPr>
                <w:b/>
                <w:bCs/>
                <w:i/>
                <w:iCs/>
              </w:rPr>
              <w:t>Engine Cottage, Abbotsford Road</w:t>
            </w:r>
            <w:r>
              <w:t xml:space="preserve"> – prior notification of replacement windows – </w:t>
            </w:r>
            <w:r w:rsidRPr="00E13437">
              <w:rPr>
                <w:b/>
                <w:bCs/>
              </w:rPr>
              <w:t>granted</w:t>
            </w:r>
          </w:p>
          <w:p w14:paraId="6136D78B" w14:textId="35F94753" w:rsidR="00FC4461" w:rsidRPr="00817C3B" w:rsidRDefault="0076405D" w:rsidP="00793346">
            <w:pPr>
              <w:pStyle w:val="NoSpacing"/>
              <w:ind w:left="720"/>
              <w:jc w:val="both"/>
            </w:pPr>
            <w:r w:rsidRPr="00E13437">
              <w:rPr>
                <w:b/>
                <w:bCs/>
                <w:i/>
                <w:iCs/>
              </w:rPr>
              <w:t>Gentofte, 9 Westerdunes Park</w:t>
            </w:r>
            <w:r>
              <w:t xml:space="preserve"> – alterations to house (retrospective) - </w:t>
            </w:r>
            <w:r w:rsidRPr="00E13437">
              <w:rPr>
                <w:b/>
                <w:bCs/>
              </w:rPr>
              <w:t>granted</w:t>
            </w:r>
          </w:p>
          <w:p w14:paraId="71B7B044" w14:textId="77777777" w:rsidR="008E20AB" w:rsidRDefault="008E20AB" w:rsidP="008E20AB">
            <w:pPr>
              <w:pStyle w:val="NoSpacing"/>
              <w:ind w:left="720"/>
              <w:jc w:val="both"/>
              <w:rPr>
                <w:lang w:val="en-US"/>
              </w:rPr>
            </w:pPr>
          </w:p>
        </w:tc>
        <w:tc>
          <w:tcPr>
            <w:tcW w:w="941" w:type="dxa"/>
            <w:tcBorders>
              <w:top w:val="single" w:sz="4" w:space="0" w:color="auto"/>
              <w:left w:val="single" w:sz="4" w:space="0" w:color="auto"/>
              <w:bottom w:val="single" w:sz="4" w:space="0" w:color="auto"/>
              <w:right w:val="single" w:sz="4" w:space="0" w:color="auto"/>
            </w:tcBorders>
          </w:tcPr>
          <w:p w14:paraId="2EF20555" w14:textId="77777777" w:rsidR="008E20AB" w:rsidRPr="00817C3B" w:rsidRDefault="008E20AB" w:rsidP="00817C3B">
            <w:pPr>
              <w:rPr>
                <w:lang w:val="en-US"/>
              </w:rPr>
            </w:pPr>
          </w:p>
        </w:tc>
      </w:tr>
      <w:tr w:rsidR="00817C3B" w:rsidRPr="00817C3B" w14:paraId="53A3020E" w14:textId="77777777" w:rsidTr="00FC4461">
        <w:trPr>
          <w:trHeight w:val="841"/>
        </w:trPr>
        <w:tc>
          <w:tcPr>
            <w:tcW w:w="2050" w:type="dxa"/>
            <w:tcBorders>
              <w:top w:val="single" w:sz="4" w:space="0" w:color="auto"/>
              <w:left w:val="single" w:sz="4" w:space="0" w:color="auto"/>
              <w:bottom w:val="single" w:sz="4" w:space="0" w:color="auto"/>
              <w:right w:val="single" w:sz="4" w:space="0" w:color="auto"/>
            </w:tcBorders>
            <w:hideMark/>
          </w:tcPr>
          <w:p w14:paraId="36E03B41" w14:textId="718EB7C4" w:rsidR="00817C3B" w:rsidRPr="00817C3B" w:rsidRDefault="007C461F" w:rsidP="00817C3B">
            <w:pPr>
              <w:spacing w:after="200" w:line="276" w:lineRule="auto"/>
              <w:rPr>
                <w:b/>
                <w:lang w:val="en-US"/>
              </w:rPr>
            </w:pPr>
            <w:r>
              <w:rPr>
                <w:b/>
                <w:lang w:val="en-US"/>
              </w:rPr>
              <w:lastRenderedPageBreak/>
              <w:t xml:space="preserve"> </w:t>
            </w:r>
            <w:r w:rsidR="00A75B95">
              <w:rPr>
                <w:b/>
                <w:lang w:val="en-US"/>
              </w:rPr>
              <w:t>7</w:t>
            </w:r>
            <w:r w:rsidR="00817C3B" w:rsidRPr="00817C3B">
              <w:rPr>
                <w:b/>
                <w:lang w:val="en-US"/>
              </w:rPr>
              <w:t xml:space="preserve"> Treasurer’s Report</w:t>
            </w:r>
          </w:p>
        </w:tc>
        <w:tc>
          <w:tcPr>
            <w:tcW w:w="6025" w:type="dxa"/>
            <w:tcBorders>
              <w:top w:val="single" w:sz="4" w:space="0" w:color="auto"/>
              <w:left w:val="single" w:sz="4" w:space="0" w:color="auto"/>
              <w:bottom w:val="single" w:sz="4" w:space="0" w:color="auto"/>
              <w:right w:val="single" w:sz="4" w:space="0" w:color="auto"/>
            </w:tcBorders>
            <w:hideMark/>
          </w:tcPr>
          <w:p w14:paraId="534DED0D" w14:textId="7316EB26" w:rsidR="00817C3B" w:rsidRPr="00817C3B" w:rsidRDefault="00A75B95" w:rsidP="007C461F">
            <w:pPr>
              <w:spacing w:after="200" w:line="276" w:lineRule="auto"/>
              <w:jc w:val="both"/>
              <w:rPr>
                <w:lang w:val="en-US"/>
              </w:rPr>
            </w:pPr>
            <w:r>
              <w:rPr>
                <w:lang w:val="en-US"/>
              </w:rPr>
              <w:t>7</w:t>
            </w:r>
            <w:r w:rsidR="00817C3B" w:rsidRPr="00817C3B">
              <w:rPr>
                <w:lang w:val="en-US"/>
              </w:rPr>
              <w:t>.1 The Treasurer confirmed that the following payments had been made during the last month - £13 to Scottish Power for the store; £38 to the Secretary for the Minutes; and £</w:t>
            </w:r>
            <w:r>
              <w:rPr>
                <w:lang w:val="en-US"/>
              </w:rPr>
              <w:t>4.75</w:t>
            </w:r>
            <w:r w:rsidR="0032506E">
              <w:rPr>
                <w:lang w:val="en-US"/>
              </w:rPr>
              <w:t xml:space="preserve"> for </w:t>
            </w:r>
            <w:r w:rsidR="0032506E" w:rsidRPr="00817C3B">
              <w:rPr>
                <w:lang w:val="en-US"/>
              </w:rPr>
              <w:t>bank</w:t>
            </w:r>
            <w:r w:rsidR="00817C3B" w:rsidRPr="00817C3B">
              <w:rPr>
                <w:lang w:val="en-US"/>
              </w:rPr>
              <w:t xml:space="preserve"> charges </w:t>
            </w:r>
          </w:p>
          <w:p w14:paraId="50B959D3" w14:textId="71B7E2B2" w:rsidR="0032506E" w:rsidRDefault="007C461F" w:rsidP="008E20AB">
            <w:pPr>
              <w:spacing w:after="200" w:line="276" w:lineRule="auto"/>
              <w:jc w:val="both"/>
              <w:rPr>
                <w:lang w:val="en-US"/>
              </w:rPr>
            </w:pPr>
            <w:r>
              <w:rPr>
                <w:lang w:val="en-US"/>
              </w:rPr>
              <w:t>7</w:t>
            </w:r>
            <w:r w:rsidR="00817C3B" w:rsidRPr="00817C3B">
              <w:rPr>
                <w:lang w:val="en-US"/>
              </w:rPr>
              <w:t>.</w:t>
            </w:r>
            <w:r w:rsidR="008E20AB">
              <w:rPr>
                <w:lang w:val="en-US"/>
              </w:rPr>
              <w:t xml:space="preserve">2 </w:t>
            </w:r>
            <w:r w:rsidR="00817C3B" w:rsidRPr="00817C3B">
              <w:rPr>
                <w:lang w:val="en-US"/>
              </w:rPr>
              <w:t>ELC’s budget allocation for 2025/26 had been received – Administration Budget - £964</w:t>
            </w:r>
            <w:r w:rsidR="0032506E">
              <w:rPr>
                <w:lang w:val="en-US"/>
              </w:rPr>
              <w:t xml:space="preserve"> and</w:t>
            </w:r>
            <w:r w:rsidR="00817C3B" w:rsidRPr="00817C3B">
              <w:rPr>
                <w:lang w:val="en-US"/>
              </w:rPr>
              <w:t xml:space="preserve"> Local Priorities Scheme - £8,363 making a total of £9,327</w:t>
            </w:r>
            <w:r>
              <w:rPr>
                <w:lang w:val="en-US"/>
              </w:rPr>
              <w:t>.</w:t>
            </w:r>
          </w:p>
          <w:p w14:paraId="06049091" w14:textId="77777777" w:rsidR="00817C3B" w:rsidRDefault="008E20AB" w:rsidP="007C461F">
            <w:pPr>
              <w:spacing w:after="200" w:line="276" w:lineRule="auto"/>
              <w:rPr>
                <w:lang w:val="en-US"/>
              </w:rPr>
            </w:pPr>
            <w:r>
              <w:rPr>
                <w:lang w:val="en-US"/>
              </w:rPr>
              <w:lastRenderedPageBreak/>
              <w:t>7.3 Donations of £936 from the Picnic in the Park and £128 from Luca’s from the same event had been received.</w:t>
            </w:r>
          </w:p>
          <w:p w14:paraId="3761107A" w14:textId="28D44830" w:rsidR="008E20AB" w:rsidRPr="00817C3B" w:rsidRDefault="008E20AB" w:rsidP="007C461F">
            <w:pPr>
              <w:spacing w:after="200" w:line="276" w:lineRule="auto"/>
              <w:rPr>
                <w:lang w:val="en-US"/>
              </w:rPr>
            </w:pPr>
            <w:r>
              <w:rPr>
                <w:lang w:val="en-US"/>
              </w:rPr>
              <w:t>7.4 The Budget for 2025/26 was approved.</w:t>
            </w:r>
          </w:p>
        </w:tc>
        <w:tc>
          <w:tcPr>
            <w:tcW w:w="941" w:type="dxa"/>
            <w:tcBorders>
              <w:top w:val="single" w:sz="4" w:space="0" w:color="auto"/>
              <w:left w:val="single" w:sz="4" w:space="0" w:color="auto"/>
              <w:bottom w:val="single" w:sz="4" w:space="0" w:color="auto"/>
              <w:right w:val="single" w:sz="4" w:space="0" w:color="auto"/>
            </w:tcBorders>
          </w:tcPr>
          <w:p w14:paraId="21C1DC35" w14:textId="77777777" w:rsidR="00817C3B" w:rsidRPr="00817C3B" w:rsidRDefault="00817C3B" w:rsidP="00817C3B">
            <w:pPr>
              <w:spacing w:after="200" w:line="276" w:lineRule="auto"/>
              <w:rPr>
                <w:lang w:val="en-US"/>
              </w:rPr>
            </w:pPr>
          </w:p>
          <w:p w14:paraId="2529A676" w14:textId="77777777" w:rsidR="00817C3B" w:rsidRPr="00817C3B" w:rsidRDefault="00817C3B" w:rsidP="00817C3B">
            <w:pPr>
              <w:spacing w:after="200" w:line="276" w:lineRule="auto"/>
              <w:rPr>
                <w:lang w:val="en-US"/>
              </w:rPr>
            </w:pPr>
          </w:p>
          <w:p w14:paraId="49E3C21A" w14:textId="77777777" w:rsidR="00817C3B" w:rsidRPr="00817C3B" w:rsidRDefault="00817C3B" w:rsidP="00817C3B">
            <w:pPr>
              <w:spacing w:after="200" w:line="276" w:lineRule="auto"/>
              <w:rPr>
                <w:lang w:val="en-US"/>
              </w:rPr>
            </w:pPr>
          </w:p>
          <w:p w14:paraId="419A32FE" w14:textId="77777777" w:rsidR="00817C3B" w:rsidRPr="00817C3B" w:rsidRDefault="00817C3B" w:rsidP="00817C3B">
            <w:pPr>
              <w:spacing w:after="200" w:line="276" w:lineRule="auto"/>
              <w:rPr>
                <w:lang w:val="en-US"/>
              </w:rPr>
            </w:pPr>
          </w:p>
        </w:tc>
      </w:tr>
      <w:tr w:rsidR="00817C3B" w:rsidRPr="00817C3B" w14:paraId="6E8BE366" w14:textId="77777777" w:rsidTr="00E67E21">
        <w:trPr>
          <w:trHeight w:val="2773"/>
        </w:trPr>
        <w:tc>
          <w:tcPr>
            <w:tcW w:w="2050" w:type="dxa"/>
            <w:tcBorders>
              <w:top w:val="single" w:sz="4" w:space="0" w:color="auto"/>
              <w:left w:val="single" w:sz="4" w:space="0" w:color="auto"/>
              <w:bottom w:val="single" w:sz="4" w:space="0" w:color="auto"/>
              <w:right w:val="single" w:sz="4" w:space="0" w:color="auto"/>
            </w:tcBorders>
            <w:hideMark/>
          </w:tcPr>
          <w:p w14:paraId="2F92AD60" w14:textId="672DCAD5" w:rsidR="00817C3B" w:rsidRPr="00817C3B" w:rsidRDefault="008E20AB" w:rsidP="00817C3B">
            <w:pPr>
              <w:spacing w:after="200" w:line="276" w:lineRule="auto"/>
              <w:rPr>
                <w:b/>
                <w:lang w:val="en-US"/>
              </w:rPr>
            </w:pPr>
            <w:r>
              <w:rPr>
                <w:b/>
                <w:lang w:val="en-US"/>
              </w:rPr>
              <w:t>8</w:t>
            </w:r>
            <w:r w:rsidR="00817C3B" w:rsidRPr="00817C3B">
              <w:rPr>
                <w:b/>
                <w:lang w:val="en-US"/>
              </w:rPr>
              <w:t xml:space="preserve"> Parking Management Proposals</w:t>
            </w:r>
          </w:p>
        </w:tc>
        <w:tc>
          <w:tcPr>
            <w:tcW w:w="6025" w:type="dxa"/>
            <w:tcBorders>
              <w:top w:val="single" w:sz="4" w:space="0" w:color="auto"/>
              <w:left w:val="single" w:sz="4" w:space="0" w:color="auto"/>
              <w:bottom w:val="single" w:sz="4" w:space="0" w:color="auto"/>
              <w:right w:val="single" w:sz="4" w:space="0" w:color="auto"/>
            </w:tcBorders>
            <w:hideMark/>
          </w:tcPr>
          <w:p w14:paraId="291210FF" w14:textId="3D537BAE" w:rsidR="00817C3B" w:rsidRDefault="0013183E" w:rsidP="00987D3C">
            <w:pPr>
              <w:spacing w:after="200" w:line="276" w:lineRule="auto"/>
              <w:jc w:val="both"/>
              <w:rPr>
                <w:lang w:val="en-US"/>
              </w:rPr>
            </w:pPr>
            <w:r>
              <w:rPr>
                <w:lang w:val="en-US"/>
              </w:rPr>
              <w:t>8</w:t>
            </w:r>
            <w:r w:rsidR="00817C3B" w:rsidRPr="00817C3B">
              <w:rPr>
                <w:lang w:val="en-US"/>
              </w:rPr>
              <w:t xml:space="preserve">.1 The Chairman commented that </w:t>
            </w:r>
            <w:r>
              <w:rPr>
                <w:lang w:val="en-US"/>
              </w:rPr>
              <w:t>at the last meeting of the AELCC</w:t>
            </w:r>
            <w:r w:rsidR="00DD5F4E">
              <w:rPr>
                <w:lang w:val="en-US"/>
              </w:rPr>
              <w:t>,</w:t>
            </w:r>
            <w:r>
              <w:rPr>
                <w:lang w:val="en-US"/>
              </w:rPr>
              <w:t xml:space="preserve"> which </w:t>
            </w:r>
            <w:r w:rsidRPr="00817C3B">
              <w:rPr>
                <w:lang w:val="en-US"/>
              </w:rPr>
              <w:t>the</w:t>
            </w:r>
            <w:r w:rsidR="00817C3B" w:rsidRPr="00817C3B">
              <w:rPr>
                <w:lang w:val="en-US"/>
              </w:rPr>
              <w:t xml:space="preserve"> new Chief Executive </w:t>
            </w:r>
            <w:r>
              <w:rPr>
                <w:lang w:val="en-US"/>
              </w:rPr>
              <w:t>had attended</w:t>
            </w:r>
            <w:r w:rsidR="00DD5F4E">
              <w:rPr>
                <w:lang w:val="en-US"/>
              </w:rPr>
              <w:t>,</w:t>
            </w:r>
            <w:r>
              <w:rPr>
                <w:lang w:val="en-US"/>
              </w:rPr>
              <w:t xml:space="preserve"> there was a considerable strength of feeling about the imposition of parking management schemes on towns in the county which many felt were completely unnecessary</w:t>
            </w:r>
            <w:r w:rsidR="0032506E">
              <w:rPr>
                <w:lang w:val="en-US"/>
              </w:rPr>
              <w:t xml:space="preserve">, being done against the will of the residents, </w:t>
            </w:r>
            <w:r>
              <w:rPr>
                <w:lang w:val="en-US"/>
              </w:rPr>
              <w:t>with ELC ignoring the objections.</w:t>
            </w:r>
          </w:p>
          <w:p w14:paraId="3522C74D" w14:textId="525EF653" w:rsidR="00E67E21" w:rsidRPr="00E67E21" w:rsidRDefault="0013183E" w:rsidP="00E67E21">
            <w:pPr>
              <w:spacing w:after="200" w:line="276" w:lineRule="auto"/>
              <w:jc w:val="both"/>
              <w:rPr>
                <w:lang w:val="en-US"/>
              </w:rPr>
            </w:pPr>
            <w:r>
              <w:rPr>
                <w:lang w:val="en-US"/>
              </w:rPr>
              <w:t>8.2 It was suggested that there should be a collective approach and to this end it was proposed to meet o</w:t>
            </w:r>
            <w:r w:rsidR="0032506E">
              <w:rPr>
                <w:lang w:val="en-US"/>
              </w:rPr>
              <w:t>n</w:t>
            </w:r>
            <w:r>
              <w:rPr>
                <w:lang w:val="en-US"/>
              </w:rPr>
              <w:t xml:space="preserve"> 17</w:t>
            </w:r>
            <w:r w:rsidRPr="0013183E">
              <w:rPr>
                <w:vertAlign w:val="superscript"/>
                <w:lang w:val="en-US"/>
              </w:rPr>
              <w:t>th</w:t>
            </w:r>
            <w:r>
              <w:rPr>
                <w:lang w:val="en-US"/>
              </w:rPr>
              <w:t xml:space="preserve"> July</w:t>
            </w:r>
            <w:r w:rsidR="00987D3C">
              <w:rPr>
                <w:lang w:val="en-US"/>
              </w:rPr>
              <w:t xml:space="preserve"> to discuss </w:t>
            </w:r>
            <w:r w:rsidR="0032506E">
              <w:rPr>
                <w:lang w:val="en-US"/>
              </w:rPr>
              <w:t>the way forward</w:t>
            </w:r>
            <w:r w:rsidR="00987D3C">
              <w:rPr>
                <w:lang w:val="en-US"/>
              </w:rPr>
              <w:t>.</w:t>
            </w:r>
          </w:p>
        </w:tc>
        <w:tc>
          <w:tcPr>
            <w:tcW w:w="941" w:type="dxa"/>
            <w:tcBorders>
              <w:top w:val="single" w:sz="4" w:space="0" w:color="auto"/>
              <w:left w:val="single" w:sz="4" w:space="0" w:color="auto"/>
              <w:bottom w:val="single" w:sz="4" w:space="0" w:color="auto"/>
              <w:right w:val="single" w:sz="4" w:space="0" w:color="auto"/>
            </w:tcBorders>
          </w:tcPr>
          <w:p w14:paraId="1244A573" w14:textId="77777777" w:rsidR="00817C3B" w:rsidRPr="00817C3B" w:rsidRDefault="00817C3B" w:rsidP="00817C3B">
            <w:pPr>
              <w:spacing w:after="200" w:line="276" w:lineRule="auto"/>
              <w:rPr>
                <w:lang w:val="en-US"/>
              </w:rPr>
            </w:pPr>
          </w:p>
        </w:tc>
      </w:tr>
      <w:tr w:rsidR="00817C3B" w:rsidRPr="00817C3B" w14:paraId="7EC3E042" w14:textId="77777777" w:rsidTr="00FC4461">
        <w:trPr>
          <w:trHeight w:val="557"/>
        </w:trPr>
        <w:tc>
          <w:tcPr>
            <w:tcW w:w="2050" w:type="dxa"/>
            <w:tcBorders>
              <w:top w:val="single" w:sz="4" w:space="0" w:color="auto"/>
              <w:left w:val="single" w:sz="4" w:space="0" w:color="auto"/>
              <w:bottom w:val="single" w:sz="4" w:space="0" w:color="auto"/>
              <w:right w:val="single" w:sz="4" w:space="0" w:color="auto"/>
            </w:tcBorders>
            <w:hideMark/>
          </w:tcPr>
          <w:p w14:paraId="079FA9DB" w14:textId="21EE8D08" w:rsidR="00817C3B" w:rsidRPr="00817C3B" w:rsidRDefault="0013183E" w:rsidP="00817C3B">
            <w:pPr>
              <w:spacing w:after="200" w:line="276" w:lineRule="auto"/>
              <w:rPr>
                <w:b/>
                <w:lang w:val="en-US"/>
              </w:rPr>
            </w:pPr>
            <w:r>
              <w:rPr>
                <w:b/>
                <w:lang w:val="en-US"/>
              </w:rPr>
              <w:t>9</w:t>
            </w:r>
            <w:r w:rsidR="00817C3B" w:rsidRPr="00817C3B">
              <w:rPr>
                <w:b/>
                <w:lang w:val="en-US"/>
              </w:rPr>
              <w:t xml:space="preserve"> Health &amp; Wellbeing Association</w:t>
            </w:r>
          </w:p>
        </w:tc>
        <w:tc>
          <w:tcPr>
            <w:tcW w:w="6025" w:type="dxa"/>
            <w:tcBorders>
              <w:top w:val="single" w:sz="4" w:space="0" w:color="auto"/>
              <w:left w:val="single" w:sz="4" w:space="0" w:color="auto"/>
              <w:bottom w:val="single" w:sz="4" w:space="0" w:color="auto"/>
              <w:right w:val="single" w:sz="4" w:space="0" w:color="auto"/>
            </w:tcBorders>
            <w:hideMark/>
          </w:tcPr>
          <w:p w14:paraId="2CA2EDDC" w14:textId="34A289F3" w:rsidR="00817C3B" w:rsidRDefault="00E67E21" w:rsidP="00E67E21">
            <w:pPr>
              <w:spacing w:after="200" w:line="276" w:lineRule="auto"/>
              <w:jc w:val="both"/>
              <w:rPr>
                <w:lang w:val="en-US"/>
              </w:rPr>
            </w:pPr>
            <w:r>
              <w:rPr>
                <w:lang w:val="en-US"/>
              </w:rPr>
              <w:t>9</w:t>
            </w:r>
            <w:r w:rsidR="00817C3B" w:rsidRPr="00817C3B">
              <w:rPr>
                <w:lang w:val="en-US"/>
              </w:rPr>
              <w:t xml:space="preserve">.1 Cllr Egan </w:t>
            </w:r>
            <w:r>
              <w:rPr>
                <w:lang w:val="en-US"/>
              </w:rPr>
              <w:t>had attended t</w:t>
            </w:r>
            <w:r w:rsidRPr="00817C3B">
              <w:rPr>
                <w:lang w:val="en-US"/>
              </w:rPr>
              <w:t>he</w:t>
            </w:r>
            <w:r w:rsidR="0032506E">
              <w:rPr>
                <w:lang w:val="en-US"/>
              </w:rPr>
              <w:t xml:space="preserve"> Association</w:t>
            </w:r>
            <w:r w:rsidRPr="00817C3B">
              <w:rPr>
                <w:lang w:val="en-US"/>
              </w:rPr>
              <w:t xml:space="preserve"> meeting on 10</w:t>
            </w:r>
            <w:r w:rsidRPr="00817C3B">
              <w:rPr>
                <w:vertAlign w:val="superscript"/>
                <w:lang w:val="en-US"/>
              </w:rPr>
              <w:t>th</w:t>
            </w:r>
            <w:r w:rsidRPr="00817C3B">
              <w:rPr>
                <w:lang w:val="en-US"/>
              </w:rPr>
              <w:t xml:space="preserve"> June </w:t>
            </w:r>
            <w:r>
              <w:rPr>
                <w:lang w:val="en-US"/>
              </w:rPr>
              <w:t xml:space="preserve">when the subject </w:t>
            </w:r>
            <w:r w:rsidR="003879CF">
              <w:rPr>
                <w:lang w:val="en-US"/>
              </w:rPr>
              <w:t xml:space="preserve">discussed </w:t>
            </w:r>
            <w:r>
              <w:rPr>
                <w:lang w:val="en-US"/>
              </w:rPr>
              <w:t>was trauma education.</w:t>
            </w:r>
          </w:p>
          <w:p w14:paraId="3C4973C2" w14:textId="28E71EA2" w:rsidR="00E67E21" w:rsidRDefault="00E67E21" w:rsidP="00E67E21">
            <w:pPr>
              <w:spacing w:after="200" w:line="276" w:lineRule="auto"/>
              <w:jc w:val="both"/>
              <w:rPr>
                <w:lang w:val="en-US"/>
              </w:rPr>
            </w:pPr>
            <w:r>
              <w:rPr>
                <w:lang w:val="en-US"/>
              </w:rPr>
              <w:t xml:space="preserve">9.2 She commented that there was enough money for small grants of £200 to test indicators around Health &amp; Wellbeing but only a few applications had been received. </w:t>
            </w:r>
          </w:p>
          <w:p w14:paraId="1343FC52" w14:textId="221A3084" w:rsidR="00E67E21" w:rsidRPr="00817C3B" w:rsidRDefault="00E67E21" w:rsidP="00E67E21">
            <w:pPr>
              <w:spacing w:after="200" w:line="276" w:lineRule="auto"/>
              <w:jc w:val="both"/>
              <w:rPr>
                <w:lang w:val="en-US"/>
              </w:rPr>
            </w:pPr>
            <w:r>
              <w:rPr>
                <w:lang w:val="en-US"/>
              </w:rPr>
              <w:t>9.3 The next meeting would be on 10</w:t>
            </w:r>
            <w:r w:rsidRPr="00E67E21">
              <w:rPr>
                <w:vertAlign w:val="superscript"/>
                <w:lang w:val="en-US"/>
              </w:rPr>
              <w:t>th</w:t>
            </w:r>
            <w:r>
              <w:rPr>
                <w:lang w:val="en-US"/>
              </w:rPr>
              <w:t xml:space="preserve"> September.</w:t>
            </w:r>
          </w:p>
        </w:tc>
        <w:tc>
          <w:tcPr>
            <w:tcW w:w="941" w:type="dxa"/>
            <w:tcBorders>
              <w:top w:val="single" w:sz="4" w:space="0" w:color="auto"/>
              <w:left w:val="single" w:sz="4" w:space="0" w:color="auto"/>
              <w:bottom w:val="single" w:sz="4" w:space="0" w:color="auto"/>
              <w:right w:val="single" w:sz="4" w:space="0" w:color="auto"/>
            </w:tcBorders>
          </w:tcPr>
          <w:p w14:paraId="32338D63" w14:textId="77777777" w:rsidR="00817C3B" w:rsidRPr="00817C3B" w:rsidRDefault="00817C3B" w:rsidP="00817C3B">
            <w:pPr>
              <w:spacing w:after="200" w:line="276" w:lineRule="auto"/>
              <w:rPr>
                <w:lang w:val="en-US"/>
              </w:rPr>
            </w:pPr>
          </w:p>
        </w:tc>
      </w:tr>
      <w:tr w:rsidR="00817C3B" w:rsidRPr="00817C3B" w14:paraId="312ECD0F" w14:textId="77777777" w:rsidTr="00FC4461">
        <w:trPr>
          <w:trHeight w:val="557"/>
        </w:trPr>
        <w:tc>
          <w:tcPr>
            <w:tcW w:w="2050" w:type="dxa"/>
            <w:tcBorders>
              <w:top w:val="single" w:sz="4" w:space="0" w:color="auto"/>
              <w:left w:val="single" w:sz="4" w:space="0" w:color="auto"/>
              <w:bottom w:val="single" w:sz="4" w:space="0" w:color="auto"/>
              <w:right w:val="single" w:sz="4" w:space="0" w:color="auto"/>
            </w:tcBorders>
            <w:hideMark/>
          </w:tcPr>
          <w:p w14:paraId="3B7F4740" w14:textId="1531834A" w:rsidR="00817C3B" w:rsidRPr="00817C3B" w:rsidRDefault="0013183E" w:rsidP="00817C3B">
            <w:pPr>
              <w:spacing w:after="200" w:line="276" w:lineRule="auto"/>
              <w:rPr>
                <w:b/>
                <w:lang w:val="en-US"/>
              </w:rPr>
            </w:pPr>
            <w:r>
              <w:rPr>
                <w:b/>
                <w:lang w:val="en-US"/>
              </w:rPr>
              <w:t>10</w:t>
            </w:r>
            <w:r w:rsidR="00817C3B" w:rsidRPr="00817C3B">
              <w:rPr>
                <w:b/>
                <w:lang w:val="en-US"/>
              </w:rPr>
              <w:t xml:space="preserve"> </w:t>
            </w:r>
            <w:r>
              <w:rPr>
                <w:b/>
                <w:lang w:val="en-US"/>
              </w:rPr>
              <w:t>Area Partnership</w:t>
            </w:r>
          </w:p>
        </w:tc>
        <w:tc>
          <w:tcPr>
            <w:tcW w:w="6025" w:type="dxa"/>
            <w:tcBorders>
              <w:top w:val="single" w:sz="4" w:space="0" w:color="auto"/>
              <w:left w:val="single" w:sz="4" w:space="0" w:color="auto"/>
              <w:bottom w:val="single" w:sz="4" w:space="0" w:color="auto"/>
              <w:right w:val="single" w:sz="4" w:space="0" w:color="auto"/>
            </w:tcBorders>
          </w:tcPr>
          <w:p w14:paraId="0C951CF2" w14:textId="3C29F2C3" w:rsidR="00817C3B" w:rsidRDefault="00E67E21" w:rsidP="00E57243">
            <w:pPr>
              <w:jc w:val="both"/>
              <w:rPr>
                <w:bCs/>
                <w:lang w:val="en-US"/>
              </w:rPr>
            </w:pPr>
            <w:r>
              <w:rPr>
                <w:bCs/>
                <w:lang w:val="en-US"/>
              </w:rPr>
              <w:t xml:space="preserve">10.1 Doug Haig reported that at the </w:t>
            </w:r>
            <w:r w:rsidR="002B6005">
              <w:rPr>
                <w:bCs/>
                <w:lang w:val="en-US"/>
              </w:rPr>
              <w:t>Partnership meeting held on 24</w:t>
            </w:r>
            <w:r w:rsidR="002B6005" w:rsidRPr="002B6005">
              <w:rPr>
                <w:bCs/>
                <w:vertAlign w:val="superscript"/>
                <w:lang w:val="en-US"/>
              </w:rPr>
              <w:t>th</w:t>
            </w:r>
            <w:r w:rsidR="002B6005">
              <w:rPr>
                <w:bCs/>
                <w:lang w:val="en-US"/>
              </w:rPr>
              <w:t xml:space="preserve"> June a grant application for £10,000 from the Law </w:t>
            </w:r>
            <w:r w:rsidR="00E57243">
              <w:rPr>
                <w:bCs/>
                <w:lang w:val="en-US"/>
              </w:rPr>
              <w:t xml:space="preserve">Primary </w:t>
            </w:r>
            <w:r w:rsidR="002B6005">
              <w:rPr>
                <w:bCs/>
                <w:lang w:val="en-US"/>
              </w:rPr>
              <w:t>Parent Council towards the cost of the</w:t>
            </w:r>
            <w:r w:rsidR="00E57243">
              <w:rPr>
                <w:bCs/>
                <w:lang w:val="en-US"/>
              </w:rPr>
              <w:t xml:space="preserve"> safe route to schools’ project had been approved subject to matched funding being obtained.</w:t>
            </w:r>
          </w:p>
          <w:p w14:paraId="6E1B1A6E" w14:textId="4CD41881" w:rsidR="00E57243" w:rsidRPr="00817C3B" w:rsidRDefault="00E57243" w:rsidP="0013183E">
            <w:pPr>
              <w:rPr>
                <w:bCs/>
                <w:lang w:val="en-US"/>
              </w:rPr>
            </w:pPr>
          </w:p>
        </w:tc>
        <w:tc>
          <w:tcPr>
            <w:tcW w:w="941" w:type="dxa"/>
            <w:tcBorders>
              <w:top w:val="single" w:sz="4" w:space="0" w:color="auto"/>
              <w:left w:val="single" w:sz="4" w:space="0" w:color="auto"/>
              <w:bottom w:val="single" w:sz="4" w:space="0" w:color="auto"/>
              <w:right w:val="single" w:sz="4" w:space="0" w:color="auto"/>
            </w:tcBorders>
          </w:tcPr>
          <w:p w14:paraId="20D1F19D" w14:textId="77777777" w:rsidR="00817C3B" w:rsidRPr="00817C3B" w:rsidRDefault="00817C3B" w:rsidP="00817C3B">
            <w:pPr>
              <w:spacing w:after="200" w:line="276" w:lineRule="auto"/>
              <w:rPr>
                <w:bCs/>
                <w:lang w:val="en-US"/>
              </w:rPr>
            </w:pPr>
          </w:p>
        </w:tc>
      </w:tr>
      <w:tr w:rsidR="0013183E" w:rsidRPr="00817C3B" w14:paraId="656AFFE1" w14:textId="77777777" w:rsidTr="00FC4461">
        <w:trPr>
          <w:trHeight w:val="626"/>
        </w:trPr>
        <w:tc>
          <w:tcPr>
            <w:tcW w:w="2050" w:type="dxa"/>
            <w:tcBorders>
              <w:top w:val="single" w:sz="4" w:space="0" w:color="auto"/>
              <w:left w:val="single" w:sz="4" w:space="0" w:color="auto"/>
              <w:bottom w:val="single" w:sz="4" w:space="0" w:color="auto"/>
              <w:right w:val="single" w:sz="4" w:space="0" w:color="auto"/>
            </w:tcBorders>
          </w:tcPr>
          <w:p w14:paraId="49B804D0" w14:textId="40AC7818" w:rsidR="0013183E" w:rsidRPr="00817C3B" w:rsidRDefault="0013183E" w:rsidP="00817C3B">
            <w:pPr>
              <w:rPr>
                <w:b/>
                <w:lang w:val="en-US"/>
              </w:rPr>
            </w:pPr>
            <w:r>
              <w:rPr>
                <w:b/>
                <w:lang w:val="en-US"/>
              </w:rPr>
              <w:t>11. Banking Hib Update</w:t>
            </w:r>
          </w:p>
        </w:tc>
        <w:tc>
          <w:tcPr>
            <w:tcW w:w="6025" w:type="dxa"/>
            <w:tcBorders>
              <w:top w:val="single" w:sz="4" w:space="0" w:color="auto"/>
              <w:left w:val="single" w:sz="4" w:space="0" w:color="auto"/>
              <w:bottom w:val="single" w:sz="4" w:space="0" w:color="auto"/>
              <w:right w:val="single" w:sz="4" w:space="0" w:color="auto"/>
            </w:tcBorders>
          </w:tcPr>
          <w:p w14:paraId="3295E6CA" w14:textId="5C521B75" w:rsidR="0013183E" w:rsidRDefault="00E57243" w:rsidP="00B33375">
            <w:pPr>
              <w:jc w:val="both"/>
            </w:pPr>
            <w:r>
              <w:t xml:space="preserve">11.1 The Chairman reported that </w:t>
            </w:r>
            <w:r w:rsidR="00B33375">
              <w:t>that the temporary banking hub would be in the library but the lease with East Lothian Council was still to be agreed.</w:t>
            </w:r>
          </w:p>
          <w:p w14:paraId="374C6C2F" w14:textId="77777777" w:rsidR="00B33375" w:rsidRDefault="00B33375" w:rsidP="00B33375">
            <w:pPr>
              <w:jc w:val="both"/>
            </w:pPr>
          </w:p>
          <w:p w14:paraId="4FB0E62C" w14:textId="6C569707" w:rsidR="00B33375" w:rsidRDefault="00B33375" w:rsidP="00B33375">
            <w:pPr>
              <w:jc w:val="both"/>
            </w:pPr>
            <w:r>
              <w:t>11.2 The Bank of Scotland would now be closing on 20</w:t>
            </w:r>
            <w:r w:rsidRPr="00B33375">
              <w:rPr>
                <w:vertAlign w:val="superscript"/>
              </w:rPr>
              <w:t>th</w:t>
            </w:r>
            <w:r>
              <w:t xml:space="preserve"> August.</w:t>
            </w:r>
          </w:p>
          <w:p w14:paraId="339D7116" w14:textId="680AE57B" w:rsidR="00B33375" w:rsidRPr="00817C3B" w:rsidRDefault="00B33375" w:rsidP="00817C3B"/>
        </w:tc>
        <w:tc>
          <w:tcPr>
            <w:tcW w:w="941" w:type="dxa"/>
            <w:tcBorders>
              <w:top w:val="single" w:sz="4" w:space="0" w:color="auto"/>
              <w:left w:val="single" w:sz="4" w:space="0" w:color="auto"/>
              <w:bottom w:val="single" w:sz="4" w:space="0" w:color="auto"/>
              <w:right w:val="single" w:sz="4" w:space="0" w:color="auto"/>
            </w:tcBorders>
          </w:tcPr>
          <w:p w14:paraId="3A082472" w14:textId="77777777" w:rsidR="0013183E" w:rsidRPr="00817C3B" w:rsidRDefault="0013183E" w:rsidP="00817C3B">
            <w:pPr>
              <w:rPr>
                <w:lang w:val="en-US"/>
              </w:rPr>
            </w:pPr>
          </w:p>
        </w:tc>
      </w:tr>
      <w:tr w:rsidR="00817C3B" w:rsidRPr="00817C3B" w14:paraId="1DD9CFC0" w14:textId="77777777" w:rsidTr="00FC4461">
        <w:trPr>
          <w:trHeight w:val="626"/>
        </w:trPr>
        <w:tc>
          <w:tcPr>
            <w:tcW w:w="2050" w:type="dxa"/>
            <w:tcBorders>
              <w:top w:val="single" w:sz="4" w:space="0" w:color="auto"/>
              <w:left w:val="single" w:sz="4" w:space="0" w:color="auto"/>
              <w:bottom w:val="single" w:sz="4" w:space="0" w:color="auto"/>
              <w:right w:val="single" w:sz="4" w:space="0" w:color="auto"/>
            </w:tcBorders>
            <w:hideMark/>
          </w:tcPr>
          <w:p w14:paraId="6B7D74B0" w14:textId="77777777" w:rsidR="00817C3B" w:rsidRPr="00817C3B" w:rsidRDefault="00817C3B" w:rsidP="00817C3B">
            <w:pPr>
              <w:spacing w:after="200" w:line="276" w:lineRule="auto"/>
              <w:rPr>
                <w:b/>
                <w:lang w:val="en-US"/>
              </w:rPr>
            </w:pPr>
            <w:r w:rsidRPr="00817C3B">
              <w:rPr>
                <w:b/>
                <w:lang w:val="en-US"/>
              </w:rPr>
              <w:t>12 Correspondence</w:t>
            </w:r>
          </w:p>
        </w:tc>
        <w:tc>
          <w:tcPr>
            <w:tcW w:w="6025" w:type="dxa"/>
            <w:tcBorders>
              <w:top w:val="single" w:sz="4" w:space="0" w:color="auto"/>
              <w:left w:val="single" w:sz="4" w:space="0" w:color="auto"/>
              <w:bottom w:val="single" w:sz="4" w:space="0" w:color="auto"/>
              <w:right w:val="single" w:sz="4" w:space="0" w:color="auto"/>
            </w:tcBorders>
            <w:hideMark/>
          </w:tcPr>
          <w:p w14:paraId="7E2C06D2" w14:textId="7029279E" w:rsidR="00817C3B" w:rsidRPr="00817C3B" w:rsidRDefault="00817C3B" w:rsidP="00B33375">
            <w:pPr>
              <w:spacing w:after="200" w:line="276" w:lineRule="auto"/>
              <w:jc w:val="both"/>
            </w:pPr>
            <w:r w:rsidRPr="00817C3B">
              <w:t>12.1</w:t>
            </w:r>
            <w:r w:rsidR="00B33375">
              <w:t xml:space="preserve"> E-mail from a PhD researcher at James Hutton Institute in Aberdeen regarding how post-pandemic remote working was affecting rural and coastal communities across the UK. It was agreed that Cllrs Cottrell &amp; Cetingez would contact her</w:t>
            </w:r>
            <w:r w:rsidR="003879CF">
              <w:t xml:space="preserve"> as both had experience of remote working</w:t>
            </w:r>
            <w:r w:rsidR="00B33375">
              <w:t>.</w:t>
            </w:r>
          </w:p>
        </w:tc>
        <w:tc>
          <w:tcPr>
            <w:tcW w:w="941" w:type="dxa"/>
            <w:tcBorders>
              <w:top w:val="single" w:sz="4" w:space="0" w:color="auto"/>
              <w:left w:val="single" w:sz="4" w:space="0" w:color="auto"/>
              <w:bottom w:val="single" w:sz="4" w:space="0" w:color="auto"/>
              <w:right w:val="single" w:sz="4" w:space="0" w:color="auto"/>
            </w:tcBorders>
          </w:tcPr>
          <w:p w14:paraId="7A0E9E3F" w14:textId="77777777" w:rsidR="00817C3B" w:rsidRPr="00817C3B" w:rsidRDefault="00817C3B" w:rsidP="00817C3B">
            <w:pPr>
              <w:spacing w:after="200" w:line="276" w:lineRule="auto"/>
              <w:rPr>
                <w:lang w:val="en-US"/>
              </w:rPr>
            </w:pPr>
          </w:p>
        </w:tc>
      </w:tr>
      <w:tr w:rsidR="00817C3B" w:rsidRPr="00817C3B" w14:paraId="25A7A244" w14:textId="77777777" w:rsidTr="00FC4461">
        <w:trPr>
          <w:trHeight w:val="557"/>
        </w:trPr>
        <w:tc>
          <w:tcPr>
            <w:tcW w:w="2050" w:type="dxa"/>
            <w:tcBorders>
              <w:top w:val="single" w:sz="4" w:space="0" w:color="auto"/>
              <w:left w:val="single" w:sz="4" w:space="0" w:color="auto"/>
              <w:bottom w:val="single" w:sz="4" w:space="0" w:color="auto"/>
              <w:right w:val="single" w:sz="4" w:space="0" w:color="auto"/>
            </w:tcBorders>
            <w:hideMark/>
          </w:tcPr>
          <w:p w14:paraId="4803ABC7" w14:textId="77777777" w:rsidR="00817C3B" w:rsidRPr="00817C3B" w:rsidRDefault="00817C3B" w:rsidP="00817C3B">
            <w:pPr>
              <w:spacing w:after="200" w:line="276" w:lineRule="auto"/>
              <w:rPr>
                <w:b/>
                <w:lang w:val="en-US"/>
              </w:rPr>
            </w:pPr>
            <w:r w:rsidRPr="00817C3B">
              <w:rPr>
                <w:b/>
                <w:lang w:val="en-US"/>
              </w:rPr>
              <w:t>13 Any other competent business</w:t>
            </w:r>
          </w:p>
        </w:tc>
        <w:tc>
          <w:tcPr>
            <w:tcW w:w="6025" w:type="dxa"/>
            <w:tcBorders>
              <w:top w:val="single" w:sz="4" w:space="0" w:color="auto"/>
              <w:left w:val="single" w:sz="4" w:space="0" w:color="auto"/>
              <w:bottom w:val="single" w:sz="4" w:space="0" w:color="auto"/>
              <w:right w:val="single" w:sz="4" w:space="0" w:color="auto"/>
            </w:tcBorders>
          </w:tcPr>
          <w:p w14:paraId="4FE1BF84" w14:textId="2F1C9D23" w:rsidR="00817C3B" w:rsidRDefault="00817C3B" w:rsidP="0037232D">
            <w:pPr>
              <w:spacing w:after="200" w:line="276" w:lineRule="auto"/>
              <w:jc w:val="both"/>
              <w:rPr>
                <w:lang w:val="en-US"/>
              </w:rPr>
            </w:pPr>
            <w:r w:rsidRPr="00817C3B">
              <w:rPr>
                <w:lang w:val="en-US"/>
              </w:rPr>
              <w:t xml:space="preserve">13.1 </w:t>
            </w:r>
            <w:r w:rsidR="00106B89">
              <w:rPr>
                <w:b/>
                <w:bCs/>
                <w:i/>
                <w:iCs/>
                <w:lang w:val="en-US"/>
              </w:rPr>
              <w:t xml:space="preserve">Defibrillators – </w:t>
            </w:r>
            <w:r w:rsidR="00106B89">
              <w:rPr>
                <w:lang w:val="en-US"/>
              </w:rPr>
              <w:t>Cllr Hamilton reported that the light on the defibrillator in the High Street needed to be replaced.</w:t>
            </w:r>
          </w:p>
          <w:p w14:paraId="7FC378FB" w14:textId="64601FCF" w:rsidR="00817C3B" w:rsidRPr="00817C3B" w:rsidRDefault="00106B89" w:rsidP="0037232D">
            <w:pPr>
              <w:spacing w:after="200" w:line="276" w:lineRule="auto"/>
              <w:jc w:val="both"/>
              <w:rPr>
                <w:lang w:val="en-US"/>
              </w:rPr>
            </w:pPr>
            <w:r>
              <w:rPr>
                <w:lang w:val="en-US"/>
              </w:rPr>
              <w:t xml:space="preserve">13.2 </w:t>
            </w:r>
            <w:r>
              <w:rPr>
                <w:b/>
                <w:bCs/>
                <w:i/>
                <w:iCs/>
                <w:lang w:val="en-US"/>
              </w:rPr>
              <w:t>Local Place Plan –</w:t>
            </w:r>
            <w:r>
              <w:rPr>
                <w:lang w:val="en-US"/>
              </w:rPr>
              <w:t xml:space="preserve"> Cllr McKee reported that ELC</w:t>
            </w:r>
            <w:r w:rsidR="0037232D">
              <w:rPr>
                <w:lang w:val="en-US"/>
              </w:rPr>
              <w:t>’s</w:t>
            </w:r>
            <w:r>
              <w:rPr>
                <w:lang w:val="en-US"/>
              </w:rPr>
              <w:t xml:space="preserve"> Evidence Report had been rejected by the Scottish Government</w:t>
            </w:r>
            <w:r w:rsidR="0037232D">
              <w:rPr>
                <w:lang w:val="en-US"/>
              </w:rPr>
              <w:t xml:space="preserve"> as there </w:t>
            </w:r>
            <w:r w:rsidR="0037232D">
              <w:rPr>
                <w:lang w:val="en-US"/>
              </w:rPr>
              <w:lastRenderedPageBreak/>
              <w:t>was a lack of explanation from the stakeholders as to what body of evidence was taken into account.</w:t>
            </w:r>
          </w:p>
        </w:tc>
        <w:tc>
          <w:tcPr>
            <w:tcW w:w="941" w:type="dxa"/>
            <w:tcBorders>
              <w:top w:val="single" w:sz="4" w:space="0" w:color="auto"/>
              <w:left w:val="single" w:sz="4" w:space="0" w:color="auto"/>
              <w:bottom w:val="single" w:sz="4" w:space="0" w:color="auto"/>
              <w:right w:val="single" w:sz="4" w:space="0" w:color="auto"/>
            </w:tcBorders>
          </w:tcPr>
          <w:p w14:paraId="090526A1" w14:textId="77777777" w:rsidR="00817C3B" w:rsidRPr="00817C3B" w:rsidRDefault="00817C3B" w:rsidP="00817C3B">
            <w:pPr>
              <w:spacing w:after="200" w:line="276" w:lineRule="auto"/>
              <w:rPr>
                <w:lang w:val="en-US"/>
              </w:rPr>
            </w:pPr>
          </w:p>
        </w:tc>
      </w:tr>
      <w:tr w:rsidR="00817C3B" w:rsidRPr="00817C3B" w14:paraId="4D3D47D3" w14:textId="77777777" w:rsidTr="00FC4461">
        <w:trPr>
          <w:trHeight w:val="768"/>
        </w:trPr>
        <w:tc>
          <w:tcPr>
            <w:tcW w:w="2050" w:type="dxa"/>
            <w:tcBorders>
              <w:top w:val="single" w:sz="4" w:space="0" w:color="auto"/>
              <w:left w:val="single" w:sz="4" w:space="0" w:color="auto"/>
              <w:bottom w:val="single" w:sz="4" w:space="0" w:color="auto"/>
              <w:right w:val="single" w:sz="4" w:space="0" w:color="auto"/>
            </w:tcBorders>
            <w:hideMark/>
          </w:tcPr>
          <w:p w14:paraId="2B08D1E3" w14:textId="77777777" w:rsidR="00817C3B" w:rsidRPr="00817C3B" w:rsidRDefault="00817C3B" w:rsidP="00817C3B">
            <w:pPr>
              <w:spacing w:after="200" w:line="276" w:lineRule="auto"/>
              <w:rPr>
                <w:b/>
                <w:lang w:val="en-US"/>
              </w:rPr>
            </w:pPr>
            <w:r w:rsidRPr="00817C3B">
              <w:rPr>
                <w:b/>
                <w:lang w:val="en-US"/>
              </w:rPr>
              <w:t>14 Date of Next Meeting</w:t>
            </w:r>
          </w:p>
        </w:tc>
        <w:tc>
          <w:tcPr>
            <w:tcW w:w="6025" w:type="dxa"/>
            <w:tcBorders>
              <w:top w:val="single" w:sz="4" w:space="0" w:color="auto"/>
              <w:left w:val="single" w:sz="4" w:space="0" w:color="auto"/>
              <w:bottom w:val="single" w:sz="4" w:space="0" w:color="auto"/>
              <w:right w:val="single" w:sz="4" w:space="0" w:color="auto"/>
            </w:tcBorders>
            <w:hideMark/>
          </w:tcPr>
          <w:p w14:paraId="0C68BA60" w14:textId="0F9F7FFA" w:rsidR="00817C3B" w:rsidRPr="00817C3B" w:rsidRDefault="00817C3B" w:rsidP="0037232D">
            <w:pPr>
              <w:spacing w:after="200" w:line="276" w:lineRule="auto"/>
              <w:jc w:val="both"/>
              <w:rPr>
                <w:lang w:val="en-US"/>
              </w:rPr>
            </w:pPr>
            <w:r w:rsidRPr="00817C3B">
              <w:rPr>
                <w:lang w:val="en-US"/>
              </w:rPr>
              <w:t xml:space="preserve">The date of the next meeting would be on Tuesday </w:t>
            </w:r>
            <w:r w:rsidR="0037232D">
              <w:rPr>
                <w:lang w:val="en-US"/>
              </w:rPr>
              <w:t>5</w:t>
            </w:r>
            <w:r w:rsidR="0037232D" w:rsidRPr="0037232D">
              <w:rPr>
                <w:vertAlign w:val="superscript"/>
                <w:lang w:val="en-US"/>
              </w:rPr>
              <w:t>th</w:t>
            </w:r>
            <w:r w:rsidR="0037232D">
              <w:rPr>
                <w:lang w:val="en-US"/>
              </w:rPr>
              <w:t xml:space="preserve"> August</w:t>
            </w:r>
            <w:r w:rsidRPr="00817C3B">
              <w:rPr>
                <w:lang w:val="en-US"/>
              </w:rPr>
              <w:t xml:space="preserve"> 2025 at 7.30 pm in the Community Centre </w:t>
            </w:r>
          </w:p>
        </w:tc>
        <w:tc>
          <w:tcPr>
            <w:tcW w:w="941" w:type="dxa"/>
            <w:tcBorders>
              <w:top w:val="single" w:sz="4" w:space="0" w:color="auto"/>
              <w:left w:val="single" w:sz="4" w:space="0" w:color="auto"/>
              <w:bottom w:val="single" w:sz="4" w:space="0" w:color="auto"/>
              <w:right w:val="single" w:sz="4" w:space="0" w:color="auto"/>
            </w:tcBorders>
          </w:tcPr>
          <w:p w14:paraId="28C29E3D" w14:textId="77777777" w:rsidR="00817C3B" w:rsidRPr="00817C3B" w:rsidRDefault="00817C3B" w:rsidP="00817C3B">
            <w:pPr>
              <w:spacing w:after="200" w:line="276" w:lineRule="auto"/>
              <w:rPr>
                <w:lang w:val="en-US"/>
              </w:rPr>
            </w:pPr>
          </w:p>
        </w:tc>
      </w:tr>
    </w:tbl>
    <w:p w14:paraId="42F9564C" w14:textId="77777777" w:rsidR="00817C3B" w:rsidRPr="00817C3B" w:rsidRDefault="00817C3B" w:rsidP="00817C3B"/>
    <w:p w14:paraId="727089FB" w14:textId="77777777" w:rsidR="00817C3B" w:rsidRPr="00817C3B" w:rsidRDefault="00817C3B" w:rsidP="00817C3B"/>
    <w:p w14:paraId="626A635C" w14:textId="77777777" w:rsidR="00817C3B" w:rsidRPr="00817C3B" w:rsidRDefault="00817C3B" w:rsidP="00817C3B"/>
    <w:p w14:paraId="26729FF5" w14:textId="77777777" w:rsidR="00817C3B" w:rsidRPr="00817C3B" w:rsidRDefault="00817C3B" w:rsidP="00817C3B"/>
    <w:p w14:paraId="166F4430" w14:textId="77777777" w:rsidR="00817C3B" w:rsidRPr="00817C3B" w:rsidRDefault="00817C3B" w:rsidP="00817C3B"/>
    <w:p w14:paraId="4597922B" w14:textId="77777777" w:rsidR="00817C3B" w:rsidRPr="00817C3B" w:rsidRDefault="00817C3B" w:rsidP="00817C3B"/>
    <w:p w14:paraId="62CF6651" w14:textId="77777777" w:rsidR="00817C3B" w:rsidRPr="00817C3B" w:rsidRDefault="00817C3B" w:rsidP="00817C3B"/>
    <w:p w14:paraId="49952471" w14:textId="77777777" w:rsidR="00817C3B" w:rsidRPr="00817C3B" w:rsidRDefault="00817C3B" w:rsidP="00817C3B"/>
    <w:p w14:paraId="6FE148C7" w14:textId="77777777" w:rsidR="008B249F" w:rsidRDefault="008B249F"/>
    <w:sectPr w:rsidR="008B249F">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8DBC3" w14:textId="77777777" w:rsidR="00150B59" w:rsidRDefault="00150B59" w:rsidP="007C461F">
      <w:pPr>
        <w:spacing w:after="0" w:line="240" w:lineRule="auto"/>
      </w:pPr>
      <w:r>
        <w:separator/>
      </w:r>
    </w:p>
  </w:endnote>
  <w:endnote w:type="continuationSeparator" w:id="0">
    <w:p w14:paraId="7349546E" w14:textId="77777777" w:rsidR="00150B59" w:rsidRDefault="00150B59" w:rsidP="007C4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8579783"/>
      <w:docPartObj>
        <w:docPartGallery w:val="Page Numbers (Bottom of Page)"/>
        <w:docPartUnique/>
      </w:docPartObj>
    </w:sdtPr>
    <w:sdtEndPr>
      <w:rPr>
        <w:color w:val="7F7F7F" w:themeColor="background1" w:themeShade="7F"/>
        <w:spacing w:val="60"/>
      </w:rPr>
    </w:sdtEndPr>
    <w:sdtContent>
      <w:p w14:paraId="6DD356F0" w14:textId="2AB45DD2" w:rsidR="007C461F" w:rsidRDefault="007C461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C20E1CB" w14:textId="77777777" w:rsidR="007C461F" w:rsidRDefault="007C4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36F65" w14:textId="77777777" w:rsidR="00150B59" w:rsidRDefault="00150B59" w:rsidP="007C461F">
      <w:pPr>
        <w:spacing w:after="0" w:line="240" w:lineRule="auto"/>
      </w:pPr>
      <w:r>
        <w:separator/>
      </w:r>
    </w:p>
  </w:footnote>
  <w:footnote w:type="continuationSeparator" w:id="0">
    <w:p w14:paraId="4698ABEA" w14:textId="77777777" w:rsidR="00150B59" w:rsidRDefault="00150B59" w:rsidP="007C46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3B"/>
    <w:rsid w:val="00032C9B"/>
    <w:rsid w:val="0008550E"/>
    <w:rsid w:val="000B2A40"/>
    <w:rsid w:val="00106B89"/>
    <w:rsid w:val="0013183E"/>
    <w:rsid w:val="00150B59"/>
    <w:rsid w:val="001B1FCA"/>
    <w:rsid w:val="001F3768"/>
    <w:rsid w:val="00210A68"/>
    <w:rsid w:val="00243CA8"/>
    <w:rsid w:val="00251CFD"/>
    <w:rsid w:val="002B6005"/>
    <w:rsid w:val="002C13A3"/>
    <w:rsid w:val="00303C50"/>
    <w:rsid w:val="0032506E"/>
    <w:rsid w:val="0037224D"/>
    <w:rsid w:val="0037232D"/>
    <w:rsid w:val="003879CF"/>
    <w:rsid w:val="003E6526"/>
    <w:rsid w:val="003F3C64"/>
    <w:rsid w:val="004F6851"/>
    <w:rsid w:val="00582983"/>
    <w:rsid w:val="005A4755"/>
    <w:rsid w:val="005B14BB"/>
    <w:rsid w:val="005B2704"/>
    <w:rsid w:val="005B446E"/>
    <w:rsid w:val="00715ED7"/>
    <w:rsid w:val="0076405D"/>
    <w:rsid w:val="0077437C"/>
    <w:rsid w:val="00793346"/>
    <w:rsid w:val="007A40E7"/>
    <w:rsid w:val="007C33E4"/>
    <w:rsid w:val="007C461F"/>
    <w:rsid w:val="0081617F"/>
    <w:rsid w:val="00817C3B"/>
    <w:rsid w:val="00852706"/>
    <w:rsid w:val="008B249F"/>
    <w:rsid w:val="008E20AB"/>
    <w:rsid w:val="00985427"/>
    <w:rsid w:val="00987D3C"/>
    <w:rsid w:val="00A75B95"/>
    <w:rsid w:val="00B33375"/>
    <w:rsid w:val="00CF1BBC"/>
    <w:rsid w:val="00D4332D"/>
    <w:rsid w:val="00DD5F4E"/>
    <w:rsid w:val="00DD6D2F"/>
    <w:rsid w:val="00E13437"/>
    <w:rsid w:val="00E24EF8"/>
    <w:rsid w:val="00E57243"/>
    <w:rsid w:val="00E67E21"/>
    <w:rsid w:val="00E745DC"/>
    <w:rsid w:val="00F41277"/>
    <w:rsid w:val="00FA603F"/>
    <w:rsid w:val="00FC4461"/>
    <w:rsid w:val="00FF1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B356"/>
  <w15:chartTrackingRefBased/>
  <w15:docId w15:val="{7A27B239-CB6F-4AA1-A309-3ED57070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C3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17C3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17C3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17C3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17C3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17C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C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C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C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C3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17C3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17C3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17C3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17C3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17C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C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C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C3B"/>
    <w:rPr>
      <w:rFonts w:eastAsiaTheme="majorEastAsia" w:cstheme="majorBidi"/>
      <w:color w:val="272727" w:themeColor="text1" w:themeTint="D8"/>
    </w:rPr>
  </w:style>
  <w:style w:type="paragraph" w:styleId="Title">
    <w:name w:val="Title"/>
    <w:basedOn w:val="Normal"/>
    <w:next w:val="Normal"/>
    <w:link w:val="TitleChar"/>
    <w:uiPriority w:val="10"/>
    <w:qFormat/>
    <w:rsid w:val="00817C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C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C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C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C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17C3B"/>
    <w:rPr>
      <w:i/>
      <w:iCs/>
      <w:color w:val="404040" w:themeColor="text1" w:themeTint="BF"/>
    </w:rPr>
  </w:style>
  <w:style w:type="paragraph" w:styleId="ListParagraph">
    <w:name w:val="List Paragraph"/>
    <w:basedOn w:val="Normal"/>
    <w:uiPriority w:val="34"/>
    <w:qFormat/>
    <w:rsid w:val="00817C3B"/>
    <w:pPr>
      <w:ind w:left="720"/>
      <w:contextualSpacing/>
    </w:pPr>
  </w:style>
  <w:style w:type="character" w:styleId="IntenseEmphasis">
    <w:name w:val="Intense Emphasis"/>
    <w:basedOn w:val="DefaultParagraphFont"/>
    <w:uiPriority w:val="21"/>
    <w:qFormat/>
    <w:rsid w:val="00817C3B"/>
    <w:rPr>
      <w:i/>
      <w:iCs/>
      <w:color w:val="365F91" w:themeColor="accent1" w:themeShade="BF"/>
    </w:rPr>
  </w:style>
  <w:style w:type="paragraph" w:styleId="IntenseQuote">
    <w:name w:val="Intense Quote"/>
    <w:basedOn w:val="Normal"/>
    <w:next w:val="Normal"/>
    <w:link w:val="IntenseQuoteChar"/>
    <w:uiPriority w:val="30"/>
    <w:qFormat/>
    <w:rsid w:val="00817C3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17C3B"/>
    <w:rPr>
      <w:i/>
      <w:iCs/>
      <w:color w:val="365F91" w:themeColor="accent1" w:themeShade="BF"/>
    </w:rPr>
  </w:style>
  <w:style w:type="character" w:styleId="IntenseReference">
    <w:name w:val="Intense Reference"/>
    <w:basedOn w:val="DefaultParagraphFont"/>
    <w:uiPriority w:val="32"/>
    <w:qFormat/>
    <w:rsid w:val="00817C3B"/>
    <w:rPr>
      <w:b/>
      <w:bCs/>
      <w:smallCaps/>
      <w:color w:val="365F91" w:themeColor="accent1" w:themeShade="BF"/>
      <w:spacing w:val="5"/>
    </w:rPr>
  </w:style>
  <w:style w:type="table" w:styleId="TableGrid">
    <w:name w:val="Table Grid"/>
    <w:basedOn w:val="TableNormal"/>
    <w:uiPriority w:val="59"/>
    <w:rsid w:val="00817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7C3B"/>
    <w:pPr>
      <w:spacing w:after="0" w:line="240" w:lineRule="auto"/>
    </w:pPr>
  </w:style>
  <w:style w:type="paragraph" w:styleId="Header">
    <w:name w:val="header"/>
    <w:basedOn w:val="Normal"/>
    <w:link w:val="HeaderChar"/>
    <w:uiPriority w:val="99"/>
    <w:unhideWhenUsed/>
    <w:rsid w:val="007C46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61F"/>
  </w:style>
  <w:style w:type="paragraph" w:styleId="Footer">
    <w:name w:val="footer"/>
    <w:basedOn w:val="Normal"/>
    <w:link w:val="FooterChar"/>
    <w:uiPriority w:val="99"/>
    <w:unhideWhenUsed/>
    <w:rsid w:val="007C4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927453">
      <w:bodyDiv w:val="1"/>
      <w:marLeft w:val="0"/>
      <w:marRight w:val="0"/>
      <w:marTop w:val="0"/>
      <w:marBottom w:val="0"/>
      <w:divBdr>
        <w:top w:val="none" w:sz="0" w:space="0" w:color="auto"/>
        <w:left w:val="none" w:sz="0" w:space="0" w:color="auto"/>
        <w:bottom w:val="none" w:sz="0" w:space="0" w:color="auto"/>
        <w:right w:val="none" w:sz="0" w:space="0" w:color="auto"/>
      </w:divBdr>
    </w:div>
    <w:div w:id="175119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5</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&amp; Elaine</dc:creator>
  <cp:keywords/>
  <dc:description/>
  <cp:lastModifiedBy>Kathryn &amp; Elaine</cp:lastModifiedBy>
  <cp:revision>23</cp:revision>
  <dcterms:created xsi:type="dcterms:W3CDTF">2025-07-08T15:20:00Z</dcterms:created>
  <dcterms:modified xsi:type="dcterms:W3CDTF">2025-07-28T23:01:00Z</dcterms:modified>
</cp:coreProperties>
</file>