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75" w:rsidRDefault="00046575" w:rsidP="00046575">
      <w:pPr>
        <w:jc w:val="center"/>
        <w:rPr>
          <w:rFonts w:asciiTheme="minorHAnsi" w:hAnsiTheme="minorHAnsi"/>
          <w:b/>
          <w:sz w:val="28"/>
          <w:szCs w:val="28"/>
        </w:rPr>
      </w:pPr>
      <w:r>
        <w:rPr>
          <w:rFonts w:asciiTheme="minorHAnsi" w:hAnsiTheme="minorHAnsi"/>
          <w:b/>
          <w:sz w:val="28"/>
          <w:szCs w:val="28"/>
        </w:rPr>
        <w:t>Royal Burgh of North Berwick Community Council</w:t>
      </w:r>
    </w:p>
    <w:p w:rsidR="00046575" w:rsidRDefault="00046575" w:rsidP="00046575">
      <w:pPr>
        <w:jc w:val="center"/>
        <w:rPr>
          <w:rFonts w:asciiTheme="minorHAnsi" w:hAnsiTheme="minorHAnsi"/>
          <w:b/>
          <w:sz w:val="28"/>
          <w:szCs w:val="28"/>
        </w:rPr>
      </w:pPr>
      <w:r>
        <w:rPr>
          <w:rFonts w:asciiTheme="minorHAnsi" w:hAnsiTheme="minorHAnsi"/>
          <w:b/>
          <w:sz w:val="28"/>
          <w:szCs w:val="28"/>
        </w:rPr>
        <w:t xml:space="preserve">Minutes of Zoom Meeting held at 19.30 on </w:t>
      </w:r>
    </w:p>
    <w:p w:rsidR="00046575" w:rsidRDefault="00046575" w:rsidP="00046575">
      <w:pPr>
        <w:jc w:val="center"/>
        <w:rPr>
          <w:rFonts w:asciiTheme="minorHAnsi" w:hAnsiTheme="minorHAnsi"/>
          <w:b/>
          <w:sz w:val="28"/>
          <w:szCs w:val="28"/>
        </w:rPr>
      </w:pPr>
      <w:r>
        <w:rPr>
          <w:rFonts w:asciiTheme="minorHAnsi" w:hAnsiTheme="minorHAnsi"/>
          <w:b/>
          <w:sz w:val="28"/>
          <w:szCs w:val="28"/>
        </w:rPr>
        <w:t>Tuesday 2</w:t>
      </w:r>
      <w:r>
        <w:rPr>
          <w:rFonts w:asciiTheme="minorHAnsi" w:hAnsiTheme="minorHAnsi"/>
          <w:b/>
          <w:sz w:val="28"/>
          <w:szCs w:val="28"/>
          <w:vertAlign w:val="superscript"/>
        </w:rPr>
        <w:t>nd</w:t>
      </w:r>
      <w:r>
        <w:rPr>
          <w:rFonts w:asciiTheme="minorHAnsi" w:hAnsiTheme="minorHAnsi"/>
          <w:b/>
          <w:sz w:val="28"/>
          <w:szCs w:val="28"/>
        </w:rPr>
        <w:t xml:space="preserve"> March 2021</w:t>
      </w:r>
    </w:p>
    <w:p w:rsidR="00046575" w:rsidRDefault="00046575" w:rsidP="00046575">
      <w:pPr>
        <w:rPr>
          <w:rFonts w:asciiTheme="minorHAnsi" w:hAnsiTheme="minorHAnsi"/>
          <w:b/>
        </w:rPr>
      </w:pPr>
    </w:p>
    <w:p w:rsidR="00046575" w:rsidRDefault="00046575" w:rsidP="00046575">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w:t>
      </w:r>
    </w:p>
    <w:p w:rsidR="00046575" w:rsidRDefault="00046575" w:rsidP="00046575">
      <w:pPr>
        <w:jc w:val="both"/>
        <w:rPr>
          <w:rFonts w:asciiTheme="minorHAnsi" w:hAnsiTheme="minorHAnsi"/>
          <w:color w:val="000000" w:themeColor="text1"/>
        </w:rPr>
      </w:pPr>
      <w:r>
        <w:rPr>
          <w:rFonts w:asciiTheme="minorHAnsi" w:hAnsiTheme="minorHAnsi"/>
          <w:color w:val="000000" w:themeColor="text1"/>
        </w:rPr>
        <w:t>Judy Lockhart-Hunter – Chairman, Gordon Moodie – Vice Chairman, Kathryn Smith – Secretary, Christiane Maher – Treasurer, Kelly Evans, Nikki Ford, Ingrid Gibson, Peter Hamilton, Bill Macnair, and Ian Watson</w:t>
      </w:r>
    </w:p>
    <w:p w:rsidR="00046575" w:rsidRDefault="00046575" w:rsidP="00046575">
      <w:pPr>
        <w:rPr>
          <w:rFonts w:asciiTheme="minorHAnsi" w:hAnsiTheme="minorHAnsi"/>
          <w:color w:val="000000" w:themeColor="text1"/>
        </w:rPr>
      </w:pPr>
    </w:p>
    <w:p w:rsidR="00046575" w:rsidRDefault="00046575" w:rsidP="003D35CA">
      <w:pPr>
        <w:jc w:val="both"/>
        <w:rPr>
          <w:rFonts w:asciiTheme="minorHAnsi" w:hAnsiTheme="minorHAnsi"/>
          <w:color w:val="000000" w:themeColor="text1"/>
        </w:rPr>
      </w:pPr>
      <w:r>
        <w:rPr>
          <w:rFonts w:asciiTheme="minorHAnsi" w:hAnsiTheme="minorHAnsi"/>
          <w:b/>
          <w:color w:val="000000" w:themeColor="text1"/>
        </w:rPr>
        <w:t xml:space="preserve">Also present: </w:t>
      </w:r>
      <w:r>
        <w:rPr>
          <w:rFonts w:asciiTheme="minorHAnsi" w:hAnsiTheme="minorHAnsi"/>
          <w:color w:val="000000" w:themeColor="text1"/>
        </w:rPr>
        <w:t>ELC Cllr Jim Goodfellow, Doug Haig,</w:t>
      </w:r>
      <w:r w:rsidRPr="00046575">
        <w:rPr>
          <w:rFonts w:asciiTheme="minorHAnsi" w:hAnsiTheme="minorHAnsi"/>
          <w:color w:val="000000" w:themeColor="text1"/>
        </w:rPr>
        <w:t xml:space="preserve"> </w:t>
      </w:r>
      <w:r>
        <w:rPr>
          <w:rFonts w:asciiTheme="minorHAnsi" w:hAnsiTheme="minorHAnsi"/>
          <w:color w:val="000000" w:themeColor="text1"/>
        </w:rPr>
        <w:t xml:space="preserve">Kirsty Towler, Alex Johnston Helen &amp; </w:t>
      </w:r>
      <w:proofErr w:type="spellStart"/>
      <w:r>
        <w:rPr>
          <w:rFonts w:asciiTheme="minorHAnsi" w:hAnsiTheme="minorHAnsi"/>
          <w:color w:val="000000" w:themeColor="text1"/>
        </w:rPr>
        <w:t>Morna</w:t>
      </w:r>
      <w:proofErr w:type="spellEnd"/>
      <w:r>
        <w:rPr>
          <w:rFonts w:asciiTheme="minorHAnsi" w:hAnsiTheme="minorHAnsi"/>
          <w:color w:val="000000" w:themeColor="text1"/>
        </w:rPr>
        <w:t xml:space="preserve"> </w:t>
      </w:r>
      <w:proofErr w:type="spellStart"/>
      <w:r w:rsidR="003D35CA">
        <w:rPr>
          <w:rFonts w:asciiTheme="minorHAnsi" w:hAnsiTheme="minorHAnsi"/>
          <w:color w:val="000000" w:themeColor="text1"/>
        </w:rPr>
        <w:t>Mulgray</w:t>
      </w:r>
      <w:proofErr w:type="spellEnd"/>
      <w:r w:rsidR="003D35CA">
        <w:rPr>
          <w:rFonts w:asciiTheme="minorHAnsi" w:hAnsiTheme="minorHAnsi"/>
          <w:color w:val="000000" w:themeColor="text1"/>
        </w:rPr>
        <w:t xml:space="preserve"> and</w:t>
      </w:r>
      <w:r>
        <w:rPr>
          <w:rFonts w:asciiTheme="minorHAnsi" w:hAnsiTheme="minorHAnsi"/>
          <w:color w:val="000000" w:themeColor="text1"/>
        </w:rPr>
        <w:t xml:space="preserve"> Emma Duncan (local press)</w:t>
      </w:r>
    </w:p>
    <w:p w:rsidR="00046575" w:rsidRDefault="00046575" w:rsidP="00046575">
      <w:pPr>
        <w:rPr>
          <w:rFonts w:asciiTheme="minorHAnsi" w:hAnsiTheme="minorHAnsi"/>
          <w:sz w:val="22"/>
          <w:szCs w:val="22"/>
        </w:rPr>
      </w:pPr>
    </w:p>
    <w:tbl>
      <w:tblPr>
        <w:tblStyle w:val="TableGrid"/>
        <w:tblW w:w="0" w:type="auto"/>
        <w:tblLook w:val="04A0"/>
      </w:tblPr>
      <w:tblGrid>
        <w:gridCol w:w="2061"/>
        <w:gridCol w:w="5912"/>
        <w:gridCol w:w="1269"/>
      </w:tblGrid>
      <w:tr w:rsidR="00046575" w:rsidTr="00046575">
        <w:tc>
          <w:tcPr>
            <w:tcW w:w="2061" w:type="dxa"/>
            <w:tcBorders>
              <w:top w:val="single" w:sz="4" w:space="0" w:color="auto"/>
              <w:left w:val="single" w:sz="4" w:space="0" w:color="auto"/>
              <w:bottom w:val="single" w:sz="4" w:space="0" w:color="auto"/>
              <w:right w:val="single" w:sz="4" w:space="0" w:color="auto"/>
            </w:tcBorders>
            <w:hideMark/>
          </w:tcPr>
          <w:p w:rsidR="00046575" w:rsidRDefault="00046575">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046575" w:rsidRDefault="00046575">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046575" w:rsidRDefault="00046575">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046575" w:rsidTr="00046575">
        <w:tc>
          <w:tcPr>
            <w:tcW w:w="2061" w:type="dxa"/>
            <w:tcBorders>
              <w:top w:val="single" w:sz="4" w:space="0" w:color="auto"/>
              <w:left w:val="single" w:sz="4" w:space="0" w:color="auto"/>
              <w:bottom w:val="single" w:sz="4" w:space="0" w:color="auto"/>
              <w:right w:val="single" w:sz="4" w:space="0" w:color="auto"/>
            </w:tcBorders>
            <w:hideMark/>
          </w:tcPr>
          <w:p w:rsidR="00046575" w:rsidRDefault="00046575">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046575" w:rsidRDefault="00046575">
            <w:pPr>
              <w:jc w:val="both"/>
              <w:rPr>
                <w:rFonts w:asciiTheme="minorHAnsi" w:hAnsiTheme="minorHAnsi"/>
                <w:lang w:eastAsia="en-US"/>
              </w:rPr>
            </w:pPr>
            <w:r>
              <w:rPr>
                <w:rFonts w:asciiTheme="minorHAnsi" w:hAnsiTheme="minorHAnsi"/>
                <w:lang w:eastAsia="en-US"/>
              </w:rPr>
              <w:t>The Chairman opened the meeting by welcoming all to the twelfth Zoom meeting of the Community Council.</w:t>
            </w:r>
          </w:p>
          <w:p w:rsidR="00046575" w:rsidRDefault="00046575">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046575" w:rsidRDefault="00046575">
            <w:pPr>
              <w:rPr>
                <w:rFonts w:asciiTheme="minorHAnsi" w:hAnsiTheme="minorHAnsi"/>
                <w:lang w:eastAsia="en-US"/>
              </w:rPr>
            </w:pPr>
          </w:p>
        </w:tc>
      </w:tr>
      <w:tr w:rsidR="00046575" w:rsidTr="00046575">
        <w:tc>
          <w:tcPr>
            <w:tcW w:w="2061" w:type="dxa"/>
            <w:tcBorders>
              <w:top w:val="single" w:sz="4" w:space="0" w:color="auto"/>
              <w:left w:val="single" w:sz="4" w:space="0" w:color="auto"/>
              <w:bottom w:val="single" w:sz="4" w:space="0" w:color="auto"/>
              <w:right w:val="single" w:sz="4" w:space="0" w:color="auto"/>
            </w:tcBorders>
            <w:hideMark/>
          </w:tcPr>
          <w:p w:rsidR="00046575" w:rsidRDefault="00046575">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12" w:type="dxa"/>
            <w:tcBorders>
              <w:top w:val="single" w:sz="4" w:space="0" w:color="auto"/>
              <w:left w:val="single" w:sz="4" w:space="0" w:color="auto"/>
              <w:bottom w:val="single" w:sz="4" w:space="0" w:color="auto"/>
              <w:right w:val="single" w:sz="4" w:space="0" w:color="auto"/>
            </w:tcBorders>
            <w:hideMark/>
          </w:tcPr>
          <w:p w:rsidR="00046575" w:rsidRDefault="00046575">
            <w:pPr>
              <w:jc w:val="both"/>
              <w:rPr>
                <w:rFonts w:asciiTheme="minorHAnsi" w:hAnsiTheme="minorHAnsi"/>
                <w:lang w:eastAsia="en-US"/>
              </w:rPr>
            </w:pPr>
            <w:r>
              <w:rPr>
                <w:rFonts w:asciiTheme="minorHAnsi" w:hAnsiTheme="minorHAnsi"/>
                <w:lang w:eastAsia="en-US"/>
              </w:rPr>
              <w:t>ELC Cllr Jeremy Findlay</w:t>
            </w:r>
          </w:p>
          <w:p w:rsidR="00046575" w:rsidRDefault="00046575">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046575" w:rsidRDefault="00046575">
            <w:pPr>
              <w:rPr>
                <w:rFonts w:asciiTheme="minorHAnsi" w:hAnsiTheme="minorHAnsi"/>
                <w:lang w:eastAsia="en-US"/>
              </w:rPr>
            </w:pPr>
          </w:p>
        </w:tc>
      </w:tr>
      <w:tr w:rsidR="00046575" w:rsidTr="00046575">
        <w:tc>
          <w:tcPr>
            <w:tcW w:w="2061" w:type="dxa"/>
            <w:tcBorders>
              <w:top w:val="single" w:sz="4" w:space="0" w:color="auto"/>
              <w:left w:val="single" w:sz="4" w:space="0" w:color="auto"/>
              <w:bottom w:val="single" w:sz="4" w:space="0" w:color="auto"/>
              <w:right w:val="single" w:sz="4" w:space="0" w:color="auto"/>
            </w:tcBorders>
            <w:hideMark/>
          </w:tcPr>
          <w:p w:rsidR="00046575" w:rsidRDefault="00046575">
            <w:pPr>
              <w:rPr>
                <w:rFonts w:asciiTheme="minorHAnsi" w:hAnsiTheme="minorHAnsi"/>
                <w:b/>
                <w:color w:val="000000" w:themeColor="text1"/>
                <w:lang w:eastAsia="en-US"/>
              </w:rPr>
            </w:pPr>
            <w:r>
              <w:rPr>
                <w:rFonts w:asciiTheme="minorHAnsi" w:hAnsiTheme="minorHAnsi"/>
                <w:b/>
                <w:color w:val="000000" w:themeColor="text1"/>
                <w:lang w:eastAsia="en-US"/>
              </w:rPr>
              <w:t xml:space="preserve">3 Previous Minutes </w:t>
            </w:r>
          </w:p>
        </w:tc>
        <w:tc>
          <w:tcPr>
            <w:tcW w:w="5912" w:type="dxa"/>
            <w:tcBorders>
              <w:top w:val="single" w:sz="4" w:space="0" w:color="auto"/>
              <w:left w:val="single" w:sz="4" w:space="0" w:color="auto"/>
              <w:bottom w:val="single" w:sz="4" w:space="0" w:color="auto"/>
              <w:right w:val="single" w:sz="4" w:space="0" w:color="auto"/>
            </w:tcBorders>
            <w:hideMark/>
          </w:tcPr>
          <w:p w:rsidR="00046575" w:rsidRDefault="00046575" w:rsidP="00046575">
            <w:pPr>
              <w:jc w:val="both"/>
              <w:rPr>
                <w:rFonts w:asciiTheme="minorHAnsi" w:hAnsiTheme="minorHAnsi"/>
                <w:lang w:eastAsia="en-US"/>
              </w:rPr>
            </w:pPr>
            <w:r>
              <w:rPr>
                <w:rFonts w:asciiTheme="minorHAnsi" w:hAnsiTheme="minorHAnsi"/>
                <w:lang w:eastAsia="en-US"/>
              </w:rPr>
              <w:t>Adoption of the  Minutes of the Zoom meeting on 2</w:t>
            </w:r>
            <w:r w:rsidRPr="00046575">
              <w:rPr>
                <w:rFonts w:asciiTheme="minorHAnsi" w:hAnsiTheme="minorHAnsi"/>
                <w:vertAlign w:val="superscript"/>
                <w:lang w:eastAsia="en-US"/>
              </w:rPr>
              <w:t>nd</w:t>
            </w:r>
            <w:r>
              <w:rPr>
                <w:rFonts w:asciiTheme="minorHAnsi" w:hAnsiTheme="minorHAnsi"/>
                <w:lang w:eastAsia="en-US"/>
              </w:rPr>
              <w:t xml:space="preserve">  February which had be circulated previously, was proposed by Cllr Moodie and seconded by Cllr Watson.</w:t>
            </w:r>
          </w:p>
          <w:p w:rsidR="003D35CA" w:rsidRDefault="003D35CA" w:rsidP="00046575">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046575" w:rsidRDefault="00046575">
            <w:pPr>
              <w:rPr>
                <w:rFonts w:asciiTheme="minorHAnsi" w:hAnsiTheme="minorHAnsi"/>
                <w:lang w:eastAsia="en-US"/>
              </w:rPr>
            </w:pPr>
          </w:p>
        </w:tc>
      </w:tr>
      <w:tr w:rsidR="00046575" w:rsidTr="00046575">
        <w:tc>
          <w:tcPr>
            <w:tcW w:w="2061" w:type="dxa"/>
            <w:tcBorders>
              <w:top w:val="single" w:sz="4" w:space="0" w:color="auto"/>
              <w:left w:val="single" w:sz="4" w:space="0" w:color="auto"/>
              <w:bottom w:val="single" w:sz="4" w:space="0" w:color="auto"/>
              <w:right w:val="single" w:sz="4" w:space="0" w:color="auto"/>
            </w:tcBorders>
            <w:hideMark/>
          </w:tcPr>
          <w:p w:rsidR="00046575" w:rsidRDefault="00046575">
            <w:pPr>
              <w:rPr>
                <w:rFonts w:asciiTheme="minorHAnsi" w:hAnsiTheme="minorHAnsi"/>
                <w:b/>
                <w:color w:val="000000" w:themeColor="text1"/>
                <w:lang w:eastAsia="en-US"/>
              </w:rPr>
            </w:pPr>
            <w:r>
              <w:rPr>
                <w:rFonts w:asciiTheme="minorHAnsi" w:hAnsiTheme="minorHAnsi"/>
                <w:b/>
                <w:color w:val="000000" w:themeColor="text1"/>
                <w:lang w:eastAsia="en-US"/>
              </w:rPr>
              <w:t>4 Matters Arising</w:t>
            </w:r>
          </w:p>
        </w:tc>
        <w:tc>
          <w:tcPr>
            <w:tcW w:w="5912" w:type="dxa"/>
            <w:tcBorders>
              <w:top w:val="single" w:sz="4" w:space="0" w:color="auto"/>
              <w:left w:val="single" w:sz="4" w:space="0" w:color="auto"/>
              <w:bottom w:val="single" w:sz="4" w:space="0" w:color="auto"/>
              <w:right w:val="single" w:sz="4" w:space="0" w:color="auto"/>
            </w:tcBorders>
          </w:tcPr>
          <w:p w:rsidR="00046575" w:rsidRPr="005C7277" w:rsidRDefault="00046575">
            <w:pPr>
              <w:jc w:val="both"/>
              <w:rPr>
                <w:rFonts w:asciiTheme="minorHAnsi" w:hAnsiTheme="minorHAnsi"/>
                <w:lang w:eastAsia="en-US"/>
              </w:rPr>
            </w:pPr>
            <w:r>
              <w:rPr>
                <w:rFonts w:asciiTheme="minorHAnsi" w:hAnsiTheme="minorHAnsi"/>
                <w:lang w:eastAsia="en-US"/>
              </w:rPr>
              <w:t xml:space="preserve">4.1 – </w:t>
            </w:r>
            <w:r>
              <w:rPr>
                <w:rFonts w:asciiTheme="minorHAnsi" w:hAnsiTheme="minorHAnsi"/>
                <w:b/>
                <w:i/>
                <w:lang w:eastAsia="en-US"/>
              </w:rPr>
              <w:t>8.2 Treasurer’s Report:</w:t>
            </w:r>
            <w:r w:rsidR="005C7277">
              <w:rPr>
                <w:rFonts w:asciiTheme="minorHAnsi" w:hAnsiTheme="minorHAnsi"/>
                <w:lang w:eastAsia="en-US"/>
              </w:rPr>
              <w:t xml:space="preserve"> A mistake in reporting on the Christmas lights had been made. The following should be substituted for this item – </w:t>
            </w:r>
            <w:r w:rsidR="005C7277" w:rsidRPr="005C7277">
              <w:rPr>
                <w:rFonts w:asciiTheme="minorHAnsi" w:hAnsiTheme="minorHAnsi"/>
                <w:i/>
                <w:lang w:eastAsia="en-US"/>
              </w:rPr>
              <w:t>The unspent balance of £1,897.11 f</w:t>
            </w:r>
            <w:r w:rsidR="005C7277">
              <w:rPr>
                <w:rFonts w:asciiTheme="minorHAnsi" w:hAnsiTheme="minorHAnsi"/>
                <w:i/>
                <w:lang w:eastAsia="en-US"/>
              </w:rPr>
              <w:t xml:space="preserve">rom </w:t>
            </w:r>
            <w:proofErr w:type="spellStart"/>
            <w:r w:rsidR="005C7277">
              <w:rPr>
                <w:rFonts w:asciiTheme="minorHAnsi" w:hAnsiTheme="minorHAnsi"/>
                <w:i/>
                <w:lang w:eastAsia="en-US"/>
              </w:rPr>
              <w:t>gofundme</w:t>
            </w:r>
            <w:proofErr w:type="spellEnd"/>
            <w:r w:rsidR="005C7277">
              <w:rPr>
                <w:rFonts w:asciiTheme="minorHAnsi" w:hAnsiTheme="minorHAnsi"/>
                <w:i/>
                <w:lang w:eastAsia="en-US"/>
              </w:rPr>
              <w:t xml:space="preserve"> for the Christmas l</w:t>
            </w:r>
            <w:r w:rsidR="005C7277" w:rsidRPr="005C7277">
              <w:rPr>
                <w:rFonts w:asciiTheme="minorHAnsi" w:hAnsiTheme="minorHAnsi"/>
                <w:i/>
                <w:lang w:eastAsia="en-US"/>
              </w:rPr>
              <w:t>ights had been transferred to the Christmas Lights account.</w:t>
            </w:r>
          </w:p>
          <w:p w:rsidR="00046575" w:rsidRDefault="00046575">
            <w:pPr>
              <w:jc w:val="both"/>
              <w:rPr>
                <w:rFonts w:asciiTheme="minorHAnsi" w:hAnsiTheme="minorHAnsi"/>
                <w:lang w:eastAsia="en-US"/>
              </w:rPr>
            </w:pPr>
          </w:p>
          <w:p w:rsidR="00046575" w:rsidRPr="005C7277" w:rsidRDefault="00046575">
            <w:pPr>
              <w:jc w:val="both"/>
              <w:rPr>
                <w:rFonts w:asciiTheme="minorHAnsi" w:hAnsiTheme="minorHAnsi"/>
                <w:lang w:eastAsia="en-US"/>
              </w:rPr>
            </w:pPr>
            <w:r>
              <w:rPr>
                <w:rFonts w:asciiTheme="minorHAnsi" w:hAnsiTheme="minorHAnsi"/>
                <w:lang w:eastAsia="en-US"/>
              </w:rPr>
              <w:t xml:space="preserve">4.2 – </w:t>
            </w:r>
            <w:r w:rsidRPr="00046575">
              <w:rPr>
                <w:rFonts w:asciiTheme="minorHAnsi" w:hAnsiTheme="minorHAnsi"/>
                <w:b/>
                <w:i/>
                <w:lang w:eastAsia="en-US"/>
              </w:rPr>
              <w:t>12.1 Dog fouling:</w:t>
            </w:r>
            <w:r w:rsidR="005C7277">
              <w:rPr>
                <w:rFonts w:asciiTheme="minorHAnsi" w:hAnsiTheme="minorHAnsi"/>
                <w:b/>
                <w:i/>
                <w:lang w:eastAsia="en-US"/>
              </w:rPr>
              <w:t xml:space="preserve"> </w:t>
            </w:r>
            <w:r w:rsidR="005C7277">
              <w:rPr>
                <w:rFonts w:asciiTheme="minorHAnsi" w:hAnsiTheme="minorHAnsi"/>
                <w:lang w:eastAsia="en-US"/>
              </w:rPr>
              <w:t>The Chairman had written to ELC but there had been no response. Cllr Macnair commented that if the households were paying council tax bins should be provided. It seems that this was the responsibility of the developer until the roads were adopted when the factor would assume responsibility. It was suggested that Amenity Services should be contacted.</w:t>
            </w:r>
          </w:p>
          <w:p w:rsidR="00046575" w:rsidRDefault="00046575">
            <w:pPr>
              <w:jc w:val="both"/>
              <w:rPr>
                <w:rFonts w:asciiTheme="minorHAnsi" w:hAnsiTheme="minorHAnsi"/>
                <w:lang w:eastAsia="en-US"/>
              </w:rPr>
            </w:pPr>
          </w:p>
          <w:p w:rsidR="00046575" w:rsidRPr="005C7277" w:rsidRDefault="00046575">
            <w:pPr>
              <w:jc w:val="both"/>
              <w:rPr>
                <w:rFonts w:asciiTheme="minorHAnsi" w:hAnsiTheme="minorHAnsi"/>
                <w:lang w:eastAsia="en-US"/>
              </w:rPr>
            </w:pPr>
            <w:r>
              <w:rPr>
                <w:rFonts w:asciiTheme="minorHAnsi" w:hAnsiTheme="minorHAnsi"/>
                <w:lang w:eastAsia="en-US"/>
              </w:rPr>
              <w:t xml:space="preserve">4.3 – </w:t>
            </w:r>
            <w:r>
              <w:rPr>
                <w:rFonts w:asciiTheme="minorHAnsi" w:hAnsiTheme="minorHAnsi"/>
                <w:b/>
                <w:i/>
                <w:lang w:eastAsia="en-US"/>
              </w:rPr>
              <w:t xml:space="preserve">12.2 Wild camping </w:t>
            </w:r>
            <w:proofErr w:type="gramStart"/>
            <w:r>
              <w:rPr>
                <w:rFonts w:asciiTheme="minorHAnsi" w:hAnsiTheme="minorHAnsi"/>
                <w:b/>
                <w:i/>
                <w:lang w:eastAsia="en-US"/>
              </w:rPr>
              <w:t>consultation</w:t>
            </w:r>
            <w:proofErr w:type="gramEnd"/>
            <w:r>
              <w:rPr>
                <w:rFonts w:asciiTheme="minorHAnsi" w:hAnsiTheme="minorHAnsi"/>
                <w:b/>
                <w:i/>
                <w:lang w:eastAsia="en-US"/>
              </w:rPr>
              <w:t>:</w:t>
            </w:r>
            <w:r w:rsidR="005C7277">
              <w:rPr>
                <w:rFonts w:asciiTheme="minorHAnsi" w:hAnsiTheme="minorHAnsi"/>
                <w:lang w:eastAsia="en-US"/>
              </w:rPr>
              <w:t xml:space="preserve"> The consultation had been completed.</w:t>
            </w:r>
          </w:p>
          <w:p w:rsidR="00046575" w:rsidRDefault="00046575">
            <w:pPr>
              <w:jc w:val="both"/>
              <w:rPr>
                <w:rFonts w:asciiTheme="minorHAnsi" w:hAnsiTheme="minorHAnsi"/>
                <w:b/>
                <w:i/>
                <w:lang w:eastAsia="en-US"/>
              </w:rPr>
            </w:pPr>
          </w:p>
          <w:p w:rsidR="00046575" w:rsidRPr="005C7277" w:rsidRDefault="00046575">
            <w:pPr>
              <w:jc w:val="both"/>
              <w:rPr>
                <w:rFonts w:asciiTheme="minorHAnsi" w:hAnsiTheme="minorHAnsi"/>
                <w:lang w:eastAsia="en-US"/>
              </w:rPr>
            </w:pPr>
            <w:r>
              <w:rPr>
                <w:rFonts w:asciiTheme="minorHAnsi" w:hAnsiTheme="minorHAnsi"/>
                <w:lang w:eastAsia="en-US"/>
              </w:rPr>
              <w:t xml:space="preserve">4.4 – </w:t>
            </w:r>
            <w:r>
              <w:rPr>
                <w:rFonts w:asciiTheme="minorHAnsi" w:hAnsiTheme="minorHAnsi"/>
                <w:b/>
                <w:i/>
                <w:lang w:eastAsia="en-US"/>
              </w:rPr>
              <w:t>Christmas Lights:</w:t>
            </w:r>
            <w:r w:rsidR="005C7277">
              <w:rPr>
                <w:rFonts w:asciiTheme="minorHAnsi" w:hAnsiTheme="minorHAnsi"/>
                <w:lang w:eastAsia="en-US"/>
              </w:rPr>
              <w:t xml:space="preserve"> The Christmas lights </w:t>
            </w:r>
            <w:r w:rsidR="007708B5">
              <w:rPr>
                <w:rFonts w:asciiTheme="minorHAnsi" w:hAnsiTheme="minorHAnsi"/>
                <w:lang w:eastAsia="en-US"/>
              </w:rPr>
              <w:t>which had been left on in the three trees had now been switched off.</w:t>
            </w:r>
          </w:p>
          <w:p w:rsidR="00046575" w:rsidRDefault="00046575">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046575" w:rsidRDefault="00046575">
            <w:pPr>
              <w:rPr>
                <w:rFonts w:asciiTheme="minorHAnsi" w:hAnsiTheme="minorHAnsi"/>
                <w:lang w:eastAsia="en-US"/>
              </w:rPr>
            </w:pPr>
          </w:p>
          <w:p w:rsidR="00046575" w:rsidRDefault="00046575">
            <w:pPr>
              <w:rPr>
                <w:rFonts w:asciiTheme="minorHAnsi" w:hAnsiTheme="minorHAnsi"/>
                <w:lang w:eastAsia="en-US"/>
              </w:rPr>
            </w:pPr>
          </w:p>
          <w:p w:rsidR="00046575" w:rsidRDefault="00046575">
            <w:pPr>
              <w:rPr>
                <w:rFonts w:asciiTheme="minorHAnsi" w:hAnsiTheme="minorHAnsi"/>
                <w:lang w:eastAsia="en-US"/>
              </w:rPr>
            </w:pPr>
          </w:p>
          <w:p w:rsidR="00046575" w:rsidRDefault="00046575">
            <w:pPr>
              <w:rPr>
                <w:rFonts w:asciiTheme="minorHAnsi" w:hAnsiTheme="minorHAnsi"/>
                <w:lang w:eastAsia="en-US"/>
              </w:rPr>
            </w:pPr>
          </w:p>
          <w:p w:rsidR="00721806" w:rsidRDefault="00721806">
            <w:pPr>
              <w:rPr>
                <w:rFonts w:asciiTheme="minorHAnsi" w:hAnsiTheme="minorHAnsi"/>
                <w:lang w:eastAsia="en-US"/>
              </w:rPr>
            </w:pPr>
          </w:p>
          <w:p w:rsidR="00721806" w:rsidRDefault="00721806">
            <w:pPr>
              <w:rPr>
                <w:rFonts w:asciiTheme="minorHAnsi" w:hAnsiTheme="minorHAnsi"/>
                <w:lang w:eastAsia="en-US"/>
              </w:rPr>
            </w:pPr>
          </w:p>
          <w:p w:rsidR="00721806" w:rsidRDefault="00721806">
            <w:pPr>
              <w:rPr>
                <w:rFonts w:asciiTheme="minorHAnsi" w:hAnsiTheme="minorHAnsi"/>
                <w:lang w:eastAsia="en-US"/>
              </w:rPr>
            </w:pPr>
          </w:p>
          <w:p w:rsidR="00721806" w:rsidRDefault="00721806">
            <w:pPr>
              <w:rPr>
                <w:rFonts w:asciiTheme="minorHAnsi" w:hAnsiTheme="minorHAnsi"/>
                <w:lang w:eastAsia="en-US"/>
              </w:rPr>
            </w:pPr>
          </w:p>
          <w:p w:rsidR="00721806" w:rsidRDefault="00721806">
            <w:pPr>
              <w:rPr>
                <w:rFonts w:asciiTheme="minorHAnsi" w:hAnsiTheme="minorHAnsi"/>
                <w:lang w:eastAsia="en-US"/>
              </w:rPr>
            </w:pPr>
          </w:p>
          <w:p w:rsidR="00721806" w:rsidRDefault="00721806">
            <w:pPr>
              <w:rPr>
                <w:rFonts w:asciiTheme="minorHAnsi" w:hAnsiTheme="minorHAnsi"/>
                <w:lang w:eastAsia="en-US"/>
              </w:rPr>
            </w:pPr>
          </w:p>
          <w:p w:rsidR="00721806" w:rsidRDefault="00721806">
            <w:pPr>
              <w:rPr>
                <w:rFonts w:asciiTheme="minorHAnsi" w:hAnsiTheme="minorHAnsi"/>
                <w:lang w:eastAsia="en-US"/>
              </w:rPr>
            </w:pPr>
          </w:p>
          <w:p w:rsidR="00721806" w:rsidRDefault="00721806">
            <w:pPr>
              <w:rPr>
                <w:rFonts w:asciiTheme="minorHAnsi" w:hAnsiTheme="minorHAnsi"/>
                <w:lang w:eastAsia="en-US"/>
              </w:rPr>
            </w:pPr>
            <w:r>
              <w:rPr>
                <w:rFonts w:asciiTheme="minorHAnsi" w:hAnsiTheme="minorHAnsi"/>
                <w:lang w:eastAsia="en-US"/>
              </w:rPr>
              <w:t>JLH</w:t>
            </w:r>
          </w:p>
          <w:p w:rsidR="00721806" w:rsidRDefault="00721806">
            <w:pPr>
              <w:rPr>
                <w:rFonts w:asciiTheme="minorHAnsi" w:hAnsiTheme="minorHAnsi"/>
                <w:lang w:eastAsia="en-US"/>
              </w:rPr>
            </w:pPr>
          </w:p>
          <w:p w:rsidR="00721806" w:rsidRDefault="00721806">
            <w:pPr>
              <w:rPr>
                <w:rFonts w:asciiTheme="minorHAnsi" w:hAnsiTheme="minorHAnsi"/>
                <w:lang w:eastAsia="en-US"/>
              </w:rPr>
            </w:pPr>
          </w:p>
          <w:p w:rsidR="00721806" w:rsidRDefault="00721806">
            <w:pPr>
              <w:rPr>
                <w:rFonts w:asciiTheme="minorHAnsi" w:hAnsiTheme="minorHAnsi"/>
                <w:lang w:eastAsia="en-US"/>
              </w:rPr>
            </w:pPr>
          </w:p>
          <w:p w:rsidR="00721806" w:rsidRDefault="00721806">
            <w:pPr>
              <w:rPr>
                <w:rFonts w:asciiTheme="minorHAnsi" w:hAnsiTheme="minorHAnsi"/>
                <w:lang w:eastAsia="en-US"/>
              </w:rPr>
            </w:pPr>
          </w:p>
          <w:p w:rsidR="00721806" w:rsidRDefault="00721806">
            <w:pPr>
              <w:rPr>
                <w:rFonts w:asciiTheme="minorHAnsi" w:hAnsiTheme="minorHAnsi"/>
                <w:lang w:eastAsia="en-US"/>
              </w:rPr>
            </w:pPr>
          </w:p>
          <w:p w:rsidR="00721806" w:rsidRDefault="00721806">
            <w:pPr>
              <w:rPr>
                <w:rFonts w:asciiTheme="minorHAnsi" w:hAnsiTheme="minorHAnsi"/>
                <w:lang w:eastAsia="en-US"/>
              </w:rPr>
            </w:pPr>
          </w:p>
          <w:p w:rsidR="00721806" w:rsidRDefault="00721806">
            <w:pPr>
              <w:rPr>
                <w:rFonts w:asciiTheme="minorHAnsi" w:hAnsiTheme="minorHAnsi"/>
                <w:lang w:eastAsia="en-US"/>
              </w:rPr>
            </w:pPr>
          </w:p>
          <w:p w:rsidR="00721806" w:rsidRDefault="00721806">
            <w:pPr>
              <w:rPr>
                <w:rFonts w:asciiTheme="minorHAnsi" w:hAnsiTheme="minorHAnsi"/>
                <w:lang w:eastAsia="en-US"/>
              </w:rPr>
            </w:pPr>
          </w:p>
        </w:tc>
      </w:tr>
      <w:tr w:rsidR="00046575" w:rsidTr="00046575">
        <w:tc>
          <w:tcPr>
            <w:tcW w:w="2061" w:type="dxa"/>
            <w:tcBorders>
              <w:top w:val="single" w:sz="4" w:space="0" w:color="auto"/>
              <w:left w:val="single" w:sz="4" w:space="0" w:color="auto"/>
              <w:bottom w:val="single" w:sz="4" w:space="0" w:color="auto"/>
              <w:right w:val="single" w:sz="4" w:space="0" w:color="auto"/>
            </w:tcBorders>
            <w:hideMark/>
          </w:tcPr>
          <w:p w:rsidR="00046575" w:rsidRDefault="00046575">
            <w:pPr>
              <w:rPr>
                <w:rFonts w:asciiTheme="minorHAnsi" w:hAnsiTheme="minorHAnsi"/>
                <w:b/>
                <w:color w:val="000000" w:themeColor="text1"/>
                <w:lang w:eastAsia="en-US"/>
              </w:rPr>
            </w:pPr>
            <w:r>
              <w:rPr>
                <w:rFonts w:asciiTheme="minorHAnsi" w:hAnsiTheme="minorHAnsi"/>
                <w:b/>
                <w:color w:val="000000" w:themeColor="text1"/>
                <w:lang w:eastAsia="en-US"/>
              </w:rPr>
              <w:t>5 Police Report</w:t>
            </w:r>
          </w:p>
        </w:tc>
        <w:tc>
          <w:tcPr>
            <w:tcW w:w="5912" w:type="dxa"/>
            <w:tcBorders>
              <w:top w:val="single" w:sz="4" w:space="0" w:color="auto"/>
              <w:left w:val="single" w:sz="4" w:space="0" w:color="auto"/>
              <w:bottom w:val="single" w:sz="4" w:space="0" w:color="auto"/>
              <w:right w:val="single" w:sz="4" w:space="0" w:color="auto"/>
            </w:tcBorders>
          </w:tcPr>
          <w:p w:rsidR="00046575" w:rsidRDefault="00046575">
            <w:pPr>
              <w:jc w:val="both"/>
              <w:rPr>
                <w:rFonts w:asciiTheme="minorHAnsi" w:hAnsiTheme="minorHAnsi"/>
                <w:lang w:eastAsia="en-US"/>
              </w:rPr>
            </w:pPr>
            <w:r>
              <w:rPr>
                <w:rFonts w:asciiTheme="minorHAnsi" w:hAnsiTheme="minorHAnsi"/>
                <w:lang w:eastAsia="en-US"/>
              </w:rPr>
              <w:t>5.1 This month’s police report, which had been circulated beforehand, was taken as read.</w:t>
            </w:r>
          </w:p>
          <w:p w:rsidR="00046575" w:rsidRDefault="00046575">
            <w:pPr>
              <w:jc w:val="both"/>
              <w:rPr>
                <w:rFonts w:asciiTheme="minorHAnsi" w:hAnsiTheme="minorHAnsi"/>
                <w:lang w:eastAsia="en-US"/>
              </w:rPr>
            </w:pPr>
          </w:p>
          <w:p w:rsidR="00046575" w:rsidRDefault="00046575" w:rsidP="00046575">
            <w:pPr>
              <w:jc w:val="both"/>
              <w:rPr>
                <w:rFonts w:asciiTheme="minorHAnsi" w:hAnsiTheme="minorHAnsi"/>
                <w:lang w:eastAsia="en-US"/>
              </w:rPr>
            </w:pPr>
            <w:r>
              <w:rPr>
                <w:rFonts w:asciiTheme="minorHAnsi" w:hAnsiTheme="minorHAnsi"/>
                <w:lang w:eastAsia="en-US"/>
              </w:rPr>
              <w:t xml:space="preserve">5.2 </w:t>
            </w:r>
            <w:r w:rsidR="00CB7B33">
              <w:rPr>
                <w:rFonts w:asciiTheme="minorHAnsi" w:hAnsiTheme="minorHAnsi"/>
                <w:lang w:eastAsia="en-US"/>
              </w:rPr>
              <w:t xml:space="preserve">It was noted that </w:t>
            </w:r>
            <w:r>
              <w:rPr>
                <w:rFonts w:asciiTheme="minorHAnsi" w:hAnsiTheme="minorHAnsi"/>
                <w:lang w:eastAsia="en-US"/>
              </w:rPr>
              <w:t>PC Paterson was retiring on 8</w:t>
            </w:r>
            <w:r w:rsidRPr="00046575">
              <w:rPr>
                <w:rFonts w:asciiTheme="minorHAnsi" w:hAnsiTheme="minorHAnsi"/>
                <w:vertAlign w:val="superscript"/>
                <w:lang w:eastAsia="en-US"/>
              </w:rPr>
              <w:t>th</w:t>
            </w:r>
            <w:r>
              <w:rPr>
                <w:rFonts w:asciiTheme="minorHAnsi" w:hAnsiTheme="minorHAnsi"/>
                <w:lang w:eastAsia="en-US"/>
              </w:rPr>
              <w:t xml:space="preserve"> </w:t>
            </w:r>
            <w:r>
              <w:rPr>
                <w:rFonts w:asciiTheme="minorHAnsi" w:hAnsiTheme="minorHAnsi"/>
                <w:lang w:eastAsia="en-US"/>
              </w:rPr>
              <w:lastRenderedPageBreak/>
              <w:t>March</w:t>
            </w:r>
            <w:r w:rsidR="00CF334E">
              <w:rPr>
                <w:rFonts w:asciiTheme="minorHAnsi" w:hAnsiTheme="minorHAnsi"/>
                <w:lang w:eastAsia="en-US"/>
              </w:rPr>
              <w:t>. He had commented that he had enjoyed very much his time i</w:t>
            </w:r>
            <w:r w:rsidR="003D35CA">
              <w:rPr>
                <w:rFonts w:asciiTheme="minorHAnsi" w:hAnsiTheme="minorHAnsi"/>
                <w:lang w:eastAsia="en-US"/>
              </w:rPr>
              <w:t>n the community and wished the C</w:t>
            </w:r>
            <w:r w:rsidR="00CF334E">
              <w:rPr>
                <w:rFonts w:asciiTheme="minorHAnsi" w:hAnsiTheme="minorHAnsi"/>
                <w:lang w:eastAsia="en-US"/>
              </w:rPr>
              <w:t>ommunity Council and the community all the very best.</w:t>
            </w:r>
          </w:p>
          <w:p w:rsidR="00CF334E" w:rsidRDefault="00CF334E" w:rsidP="00046575">
            <w:pPr>
              <w:jc w:val="both"/>
              <w:rPr>
                <w:rFonts w:asciiTheme="minorHAnsi" w:hAnsiTheme="minorHAnsi"/>
                <w:lang w:eastAsia="en-US"/>
              </w:rPr>
            </w:pPr>
          </w:p>
          <w:p w:rsidR="00CF334E" w:rsidRDefault="00CF334E" w:rsidP="00046575">
            <w:pPr>
              <w:jc w:val="both"/>
              <w:rPr>
                <w:rFonts w:asciiTheme="minorHAnsi" w:hAnsiTheme="minorHAnsi"/>
                <w:lang w:eastAsia="en-US"/>
              </w:rPr>
            </w:pPr>
            <w:r>
              <w:rPr>
                <w:rFonts w:asciiTheme="minorHAnsi" w:hAnsiTheme="minorHAnsi"/>
                <w:lang w:eastAsia="en-US"/>
              </w:rPr>
              <w:t>5.3 In response Cllr Smith had thanked him for his service to the community and wished him well in his retirement.</w:t>
            </w:r>
          </w:p>
          <w:p w:rsidR="00046575" w:rsidRDefault="00046575">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046575" w:rsidRDefault="00046575">
            <w:pPr>
              <w:rPr>
                <w:rFonts w:asciiTheme="minorHAnsi" w:hAnsiTheme="minorHAnsi"/>
                <w:lang w:eastAsia="en-US"/>
              </w:rPr>
            </w:pPr>
          </w:p>
          <w:p w:rsidR="00046575" w:rsidRDefault="00046575">
            <w:pPr>
              <w:rPr>
                <w:rFonts w:asciiTheme="minorHAnsi" w:hAnsiTheme="minorHAnsi"/>
                <w:lang w:eastAsia="en-US"/>
              </w:rPr>
            </w:pPr>
          </w:p>
          <w:p w:rsidR="00046575" w:rsidRDefault="00046575">
            <w:pPr>
              <w:rPr>
                <w:rFonts w:asciiTheme="minorHAnsi" w:hAnsiTheme="minorHAnsi"/>
                <w:lang w:eastAsia="en-US"/>
              </w:rPr>
            </w:pPr>
          </w:p>
          <w:p w:rsidR="00046575" w:rsidRDefault="00046575">
            <w:pPr>
              <w:rPr>
                <w:rFonts w:asciiTheme="minorHAnsi" w:hAnsiTheme="minorHAnsi"/>
                <w:lang w:eastAsia="en-US"/>
              </w:rPr>
            </w:pPr>
          </w:p>
          <w:p w:rsidR="00046575" w:rsidRDefault="00046575">
            <w:pPr>
              <w:rPr>
                <w:rFonts w:asciiTheme="minorHAnsi" w:hAnsiTheme="minorHAnsi"/>
                <w:lang w:eastAsia="en-US"/>
              </w:rPr>
            </w:pPr>
          </w:p>
        </w:tc>
      </w:tr>
      <w:tr w:rsidR="00046575" w:rsidTr="00046575">
        <w:tc>
          <w:tcPr>
            <w:tcW w:w="2061" w:type="dxa"/>
            <w:tcBorders>
              <w:top w:val="single" w:sz="4" w:space="0" w:color="auto"/>
              <w:left w:val="single" w:sz="4" w:space="0" w:color="auto"/>
              <w:bottom w:val="single" w:sz="4" w:space="0" w:color="auto"/>
              <w:right w:val="single" w:sz="4" w:space="0" w:color="auto"/>
            </w:tcBorders>
            <w:hideMark/>
          </w:tcPr>
          <w:p w:rsidR="00046575" w:rsidRDefault="00ED4DF0">
            <w:pPr>
              <w:rPr>
                <w:rFonts w:asciiTheme="minorHAnsi" w:hAnsiTheme="minorHAnsi"/>
                <w:lang w:eastAsia="en-US"/>
              </w:rPr>
            </w:pPr>
            <w:r>
              <w:rPr>
                <w:rFonts w:asciiTheme="minorHAnsi" w:hAnsiTheme="minorHAnsi"/>
                <w:b/>
                <w:lang w:eastAsia="en-US"/>
              </w:rPr>
              <w:lastRenderedPageBreak/>
              <w:t>6</w:t>
            </w:r>
            <w:r w:rsidR="00046575">
              <w:rPr>
                <w:rFonts w:asciiTheme="minorHAnsi" w:hAnsiTheme="minorHAnsi"/>
                <w:b/>
                <w:lang w:eastAsia="en-US"/>
              </w:rPr>
              <w:t xml:space="preserve">  Planning matters</w:t>
            </w:r>
          </w:p>
        </w:tc>
        <w:tc>
          <w:tcPr>
            <w:tcW w:w="5912" w:type="dxa"/>
            <w:tcBorders>
              <w:top w:val="single" w:sz="4" w:space="0" w:color="auto"/>
              <w:left w:val="single" w:sz="4" w:space="0" w:color="auto"/>
              <w:bottom w:val="single" w:sz="4" w:space="0" w:color="auto"/>
              <w:right w:val="single" w:sz="4" w:space="0" w:color="auto"/>
            </w:tcBorders>
          </w:tcPr>
          <w:p w:rsidR="00046575" w:rsidRDefault="00CF334E">
            <w:pPr>
              <w:jc w:val="both"/>
              <w:rPr>
                <w:rFonts w:asciiTheme="minorHAnsi" w:hAnsiTheme="minorHAnsi" w:cstheme="minorHAnsi"/>
                <w:lang w:eastAsia="en-US"/>
              </w:rPr>
            </w:pPr>
            <w:r>
              <w:rPr>
                <w:rFonts w:asciiTheme="minorHAnsi" w:hAnsiTheme="minorHAnsi" w:cstheme="minorHAnsi"/>
                <w:lang w:eastAsia="en-US"/>
              </w:rPr>
              <w:t>6</w:t>
            </w:r>
            <w:r w:rsidR="00046575">
              <w:rPr>
                <w:rFonts w:asciiTheme="minorHAnsi" w:hAnsiTheme="minorHAnsi" w:cstheme="minorHAnsi"/>
                <w:lang w:eastAsia="en-US"/>
              </w:rPr>
              <w:t xml:space="preserve">.1 The </w:t>
            </w:r>
            <w:r w:rsidR="00ED4DF0">
              <w:rPr>
                <w:rFonts w:asciiTheme="minorHAnsi" w:hAnsiTheme="minorHAnsi" w:cstheme="minorHAnsi"/>
                <w:lang w:eastAsia="en-US"/>
              </w:rPr>
              <w:t>February</w:t>
            </w:r>
            <w:r w:rsidR="00046575">
              <w:rPr>
                <w:rFonts w:asciiTheme="minorHAnsi" w:hAnsiTheme="minorHAnsi" w:cstheme="minorHAnsi"/>
                <w:lang w:eastAsia="en-US"/>
              </w:rPr>
              <w:t xml:space="preserve"> planning applications were led by Cllr Maher.</w:t>
            </w:r>
          </w:p>
          <w:p w:rsidR="00046575" w:rsidRDefault="00046575">
            <w:pPr>
              <w:jc w:val="both"/>
              <w:rPr>
                <w:rFonts w:asciiTheme="minorHAnsi" w:hAnsiTheme="minorHAnsi" w:cstheme="minorHAnsi"/>
                <w:lang w:eastAsia="en-US"/>
              </w:rPr>
            </w:pPr>
          </w:p>
          <w:p w:rsidR="00046575" w:rsidRDefault="00CF334E">
            <w:pPr>
              <w:jc w:val="both"/>
              <w:rPr>
                <w:rFonts w:asciiTheme="minorHAnsi" w:hAnsiTheme="minorHAnsi" w:cstheme="minorHAnsi"/>
                <w:lang w:eastAsia="en-US"/>
              </w:rPr>
            </w:pPr>
            <w:r>
              <w:rPr>
                <w:rFonts w:asciiTheme="minorHAnsi" w:hAnsiTheme="minorHAnsi" w:cstheme="minorHAnsi"/>
                <w:lang w:eastAsia="en-US"/>
              </w:rPr>
              <w:t>6</w:t>
            </w:r>
            <w:r w:rsidR="00046575">
              <w:rPr>
                <w:rFonts w:asciiTheme="minorHAnsi" w:hAnsiTheme="minorHAnsi" w:cstheme="minorHAnsi"/>
                <w:lang w:eastAsia="en-US"/>
              </w:rPr>
              <w:t xml:space="preserve">.2 The following new applications had been viewed beforehand and, following a brief discussion, no comments were made – </w:t>
            </w:r>
          </w:p>
          <w:p w:rsidR="00046575" w:rsidRDefault="00046575">
            <w:pPr>
              <w:jc w:val="both"/>
              <w:rPr>
                <w:rFonts w:asciiTheme="minorHAnsi" w:hAnsiTheme="minorHAnsi" w:cstheme="minorHAnsi"/>
                <w:lang w:eastAsia="en-US"/>
              </w:rPr>
            </w:pPr>
          </w:p>
          <w:p w:rsidR="00046575" w:rsidRPr="00CF334E" w:rsidRDefault="00CF334E">
            <w:pPr>
              <w:ind w:left="720"/>
              <w:jc w:val="both"/>
              <w:rPr>
                <w:rFonts w:asciiTheme="minorHAnsi" w:hAnsiTheme="minorHAnsi" w:cstheme="minorHAnsi"/>
                <w:lang w:eastAsia="en-US"/>
              </w:rPr>
            </w:pPr>
            <w:r>
              <w:rPr>
                <w:rFonts w:asciiTheme="minorHAnsi" w:hAnsiTheme="minorHAnsi" w:cstheme="minorHAnsi"/>
                <w:b/>
                <w:i/>
                <w:lang w:eastAsia="en-US"/>
              </w:rPr>
              <w:t xml:space="preserve">5 Tantallon Terrace – </w:t>
            </w:r>
            <w:r>
              <w:rPr>
                <w:rFonts w:asciiTheme="minorHAnsi" w:hAnsiTheme="minorHAnsi" w:cstheme="minorHAnsi"/>
                <w:lang w:eastAsia="en-US"/>
              </w:rPr>
              <w:t>replacement window, formation of vehicular access, hardstanding areas, erection of outbuildings, installation of lighting, electric charging point &amp; associated works (part retro)</w:t>
            </w:r>
          </w:p>
          <w:p w:rsidR="00046575" w:rsidRPr="00CF334E" w:rsidRDefault="00CF334E">
            <w:pPr>
              <w:ind w:left="720"/>
              <w:jc w:val="both"/>
              <w:rPr>
                <w:rFonts w:asciiTheme="minorHAnsi" w:hAnsiTheme="minorHAnsi" w:cstheme="minorHAnsi"/>
                <w:lang w:eastAsia="en-US"/>
              </w:rPr>
            </w:pPr>
            <w:r>
              <w:rPr>
                <w:rFonts w:asciiTheme="minorHAnsi" w:hAnsiTheme="minorHAnsi" w:cstheme="minorHAnsi"/>
                <w:b/>
                <w:i/>
                <w:lang w:eastAsia="en-US"/>
              </w:rPr>
              <w:t xml:space="preserve">The Harbour, Victoria Road – </w:t>
            </w:r>
            <w:proofErr w:type="spellStart"/>
            <w:r w:rsidRPr="00CF334E">
              <w:rPr>
                <w:rFonts w:asciiTheme="minorHAnsi" w:hAnsiTheme="minorHAnsi" w:cstheme="minorHAnsi"/>
                <w:lang w:eastAsia="en-US"/>
              </w:rPr>
              <w:t>siting</w:t>
            </w:r>
            <w:proofErr w:type="spellEnd"/>
            <w:r w:rsidRPr="00CF334E">
              <w:rPr>
                <w:rFonts w:asciiTheme="minorHAnsi" w:hAnsiTheme="minorHAnsi" w:cstheme="minorHAnsi"/>
                <w:lang w:eastAsia="en-US"/>
              </w:rPr>
              <w:t xml:space="preserve"> of two storage containers for lobster hatchery operations and interpretative display purposes</w:t>
            </w:r>
          </w:p>
          <w:p w:rsidR="00046575" w:rsidRDefault="00CF334E">
            <w:pPr>
              <w:ind w:left="720"/>
              <w:jc w:val="both"/>
              <w:rPr>
                <w:rFonts w:asciiTheme="minorHAnsi" w:hAnsiTheme="minorHAnsi" w:cstheme="minorHAnsi"/>
                <w:b/>
                <w:i/>
                <w:lang w:eastAsia="en-US"/>
              </w:rPr>
            </w:pPr>
            <w:r>
              <w:rPr>
                <w:rFonts w:asciiTheme="minorHAnsi" w:hAnsiTheme="minorHAnsi" w:cstheme="minorHAnsi"/>
                <w:b/>
                <w:i/>
                <w:lang w:eastAsia="en-US"/>
              </w:rPr>
              <w:t>11 Macnair Avenue – extension to house</w:t>
            </w:r>
          </w:p>
          <w:p w:rsidR="00CF334E" w:rsidRPr="00CF334E" w:rsidRDefault="00CF334E">
            <w:pPr>
              <w:ind w:left="720"/>
              <w:jc w:val="both"/>
              <w:rPr>
                <w:rFonts w:asciiTheme="minorHAnsi" w:hAnsiTheme="minorHAnsi" w:cstheme="minorHAnsi"/>
                <w:lang w:eastAsia="en-US"/>
              </w:rPr>
            </w:pPr>
            <w:proofErr w:type="spellStart"/>
            <w:r>
              <w:rPr>
                <w:rFonts w:asciiTheme="minorHAnsi" w:hAnsiTheme="minorHAnsi" w:cstheme="minorHAnsi"/>
                <w:b/>
                <w:i/>
                <w:lang w:eastAsia="en-US"/>
              </w:rPr>
              <w:t>Innisfree</w:t>
            </w:r>
            <w:proofErr w:type="spellEnd"/>
            <w:r>
              <w:rPr>
                <w:rFonts w:asciiTheme="minorHAnsi" w:hAnsiTheme="minorHAnsi" w:cstheme="minorHAnsi"/>
                <w:b/>
                <w:i/>
                <w:lang w:eastAsia="en-US"/>
              </w:rPr>
              <w:t xml:space="preserve">, 10 </w:t>
            </w:r>
            <w:proofErr w:type="spellStart"/>
            <w:r>
              <w:rPr>
                <w:rFonts w:asciiTheme="minorHAnsi" w:hAnsiTheme="minorHAnsi" w:cstheme="minorHAnsi"/>
                <w:b/>
                <w:i/>
                <w:lang w:eastAsia="en-US"/>
              </w:rPr>
              <w:t>Westerdunes</w:t>
            </w:r>
            <w:proofErr w:type="spellEnd"/>
            <w:r>
              <w:rPr>
                <w:rFonts w:asciiTheme="minorHAnsi" w:hAnsiTheme="minorHAnsi" w:cstheme="minorHAnsi"/>
                <w:b/>
                <w:i/>
                <w:lang w:eastAsia="en-US"/>
              </w:rPr>
              <w:t xml:space="preserve"> Park – </w:t>
            </w:r>
            <w:r w:rsidRPr="00CF334E">
              <w:rPr>
                <w:rFonts w:asciiTheme="minorHAnsi" w:hAnsiTheme="minorHAnsi" w:cstheme="minorHAnsi"/>
                <w:lang w:eastAsia="en-US"/>
              </w:rPr>
              <w:t>painting of house</w:t>
            </w:r>
          </w:p>
          <w:p w:rsidR="00D50066" w:rsidRDefault="00CF334E" w:rsidP="00D50066">
            <w:pPr>
              <w:ind w:left="720"/>
              <w:jc w:val="both"/>
              <w:rPr>
                <w:rFonts w:asciiTheme="minorHAnsi" w:hAnsiTheme="minorHAnsi" w:cstheme="minorHAnsi"/>
                <w:lang w:eastAsia="en-US"/>
              </w:rPr>
            </w:pPr>
            <w:r>
              <w:rPr>
                <w:rFonts w:asciiTheme="minorHAnsi" w:hAnsiTheme="minorHAnsi" w:cstheme="minorHAnsi"/>
                <w:b/>
                <w:i/>
                <w:lang w:eastAsia="en-US"/>
              </w:rPr>
              <w:t xml:space="preserve">13 Marmion Road – </w:t>
            </w:r>
            <w:r w:rsidRPr="00D50066">
              <w:rPr>
                <w:rFonts w:asciiTheme="minorHAnsi" w:hAnsiTheme="minorHAnsi" w:cstheme="minorHAnsi"/>
                <w:lang w:eastAsia="en-US"/>
              </w:rPr>
              <w:t>formation of vehicular access</w:t>
            </w:r>
            <w:r w:rsidR="00D50066" w:rsidRPr="00D50066">
              <w:rPr>
                <w:rFonts w:asciiTheme="minorHAnsi" w:hAnsiTheme="minorHAnsi" w:cstheme="minorHAnsi"/>
                <w:lang w:eastAsia="en-US"/>
              </w:rPr>
              <w:t>, hardstanding areas &amp; erection of bin stor</w:t>
            </w:r>
            <w:r w:rsidR="00D50066">
              <w:rPr>
                <w:rFonts w:asciiTheme="minorHAnsi" w:hAnsiTheme="minorHAnsi" w:cstheme="minorHAnsi"/>
                <w:lang w:eastAsia="en-US"/>
              </w:rPr>
              <w:t>e</w:t>
            </w:r>
          </w:p>
          <w:p w:rsidR="00046575" w:rsidRPr="00D50066" w:rsidRDefault="00D50066">
            <w:pPr>
              <w:ind w:left="720"/>
              <w:jc w:val="both"/>
              <w:rPr>
                <w:rFonts w:asciiTheme="minorHAnsi" w:hAnsiTheme="minorHAnsi" w:cstheme="minorHAnsi"/>
                <w:lang w:eastAsia="en-US"/>
              </w:rPr>
            </w:pPr>
            <w:r>
              <w:rPr>
                <w:rFonts w:asciiTheme="minorHAnsi" w:hAnsiTheme="minorHAnsi" w:cstheme="minorHAnsi"/>
                <w:b/>
                <w:i/>
                <w:lang w:eastAsia="en-US"/>
              </w:rPr>
              <w:t xml:space="preserve">Land south of 4 Rhodes Holdings – </w:t>
            </w:r>
            <w:r>
              <w:rPr>
                <w:rFonts w:asciiTheme="minorHAnsi" w:hAnsiTheme="minorHAnsi" w:cstheme="minorHAnsi"/>
                <w:lang w:eastAsia="en-US"/>
              </w:rPr>
              <w:t>erection of house</w:t>
            </w:r>
          </w:p>
          <w:p w:rsidR="00046575" w:rsidRDefault="00046575">
            <w:pPr>
              <w:jc w:val="both"/>
              <w:rPr>
                <w:rFonts w:asciiTheme="minorHAnsi" w:hAnsiTheme="minorHAnsi" w:cstheme="minorHAnsi"/>
                <w:lang w:eastAsia="en-US"/>
              </w:rPr>
            </w:pPr>
          </w:p>
          <w:p w:rsidR="00046575" w:rsidRDefault="00D50066">
            <w:pPr>
              <w:jc w:val="both"/>
              <w:rPr>
                <w:rFonts w:asciiTheme="minorHAnsi" w:hAnsiTheme="minorHAnsi" w:cstheme="minorHAnsi"/>
                <w:lang w:eastAsia="en-US"/>
              </w:rPr>
            </w:pPr>
            <w:r>
              <w:rPr>
                <w:rFonts w:asciiTheme="minorHAnsi" w:hAnsiTheme="minorHAnsi" w:cstheme="minorHAnsi"/>
                <w:lang w:eastAsia="en-US"/>
              </w:rPr>
              <w:t>6</w:t>
            </w:r>
            <w:r w:rsidR="00046575">
              <w:rPr>
                <w:rFonts w:asciiTheme="minorHAnsi" w:hAnsiTheme="minorHAnsi" w:cstheme="minorHAnsi"/>
                <w:lang w:eastAsia="en-US"/>
              </w:rPr>
              <w:t>.3 The following new application was viewed, discussed and commented on as follows –</w:t>
            </w:r>
          </w:p>
          <w:p w:rsidR="00046575" w:rsidRDefault="00046575">
            <w:pPr>
              <w:jc w:val="both"/>
              <w:rPr>
                <w:rFonts w:asciiTheme="minorHAnsi" w:hAnsiTheme="minorHAnsi" w:cstheme="minorHAnsi"/>
                <w:b/>
                <w:i/>
                <w:lang w:eastAsia="en-US"/>
              </w:rPr>
            </w:pPr>
          </w:p>
          <w:p w:rsidR="00046575" w:rsidRPr="00D50066" w:rsidRDefault="00D50066">
            <w:pPr>
              <w:ind w:left="720"/>
              <w:jc w:val="both"/>
              <w:rPr>
                <w:rFonts w:asciiTheme="minorHAnsi" w:hAnsiTheme="minorHAnsi" w:cstheme="minorHAnsi"/>
                <w:lang w:eastAsia="en-US"/>
              </w:rPr>
            </w:pPr>
            <w:r>
              <w:rPr>
                <w:rFonts w:asciiTheme="minorHAnsi" w:hAnsiTheme="minorHAnsi" w:cstheme="minorHAnsi"/>
                <w:b/>
                <w:i/>
                <w:lang w:eastAsia="en-US"/>
              </w:rPr>
              <w:t xml:space="preserve">12 </w:t>
            </w:r>
            <w:proofErr w:type="spellStart"/>
            <w:r>
              <w:rPr>
                <w:rFonts w:asciiTheme="minorHAnsi" w:hAnsiTheme="minorHAnsi" w:cstheme="minorHAnsi"/>
                <w:b/>
                <w:i/>
                <w:lang w:eastAsia="en-US"/>
              </w:rPr>
              <w:t>Westerdunes</w:t>
            </w:r>
            <w:proofErr w:type="spellEnd"/>
            <w:r>
              <w:rPr>
                <w:rFonts w:asciiTheme="minorHAnsi" w:hAnsiTheme="minorHAnsi" w:cstheme="minorHAnsi"/>
                <w:b/>
                <w:i/>
                <w:lang w:eastAsia="en-US"/>
              </w:rPr>
              <w:t xml:space="preserve"> Park – </w:t>
            </w:r>
            <w:r>
              <w:rPr>
                <w:rFonts w:asciiTheme="minorHAnsi" w:hAnsiTheme="minorHAnsi" w:cstheme="minorHAnsi"/>
                <w:lang w:eastAsia="en-US"/>
              </w:rPr>
              <w:t>after discussion it was agreed not to comment on the planning application for the demolition of the building and erection of a house, sheds &amp; associated works.</w:t>
            </w:r>
          </w:p>
          <w:p w:rsidR="00046575" w:rsidRPr="00ED4DF0" w:rsidRDefault="00046575">
            <w:pPr>
              <w:ind w:left="720"/>
              <w:jc w:val="both"/>
              <w:rPr>
                <w:rFonts w:asciiTheme="minorHAnsi" w:hAnsiTheme="minorHAnsi" w:cstheme="minorHAnsi"/>
                <w:lang w:eastAsia="en-US"/>
              </w:rPr>
            </w:pPr>
          </w:p>
          <w:p w:rsidR="00046575" w:rsidRPr="00ED4DF0" w:rsidRDefault="00D50066">
            <w:pPr>
              <w:jc w:val="both"/>
              <w:rPr>
                <w:rFonts w:asciiTheme="minorHAnsi" w:hAnsiTheme="minorHAnsi" w:cstheme="minorHAnsi"/>
                <w:lang w:eastAsia="en-US"/>
              </w:rPr>
            </w:pPr>
            <w:r w:rsidRPr="00ED4DF0">
              <w:rPr>
                <w:rFonts w:asciiTheme="minorHAnsi" w:hAnsiTheme="minorHAnsi" w:cstheme="minorHAnsi"/>
                <w:lang w:eastAsia="en-US"/>
              </w:rPr>
              <w:t>6</w:t>
            </w:r>
            <w:r w:rsidR="00046575" w:rsidRPr="00ED4DF0">
              <w:rPr>
                <w:rFonts w:asciiTheme="minorHAnsi" w:hAnsiTheme="minorHAnsi" w:cstheme="minorHAnsi"/>
                <w:lang w:eastAsia="en-US"/>
              </w:rPr>
              <w:t>.4 Decisions since last meeting –</w:t>
            </w:r>
          </w:p>
          <w:p w:rsidR="00046575" w:rsidRDefault="00046575">
            <w:pPr>
              <w:jc w:val="both"/>
              <w:rPr>
                <w:rFonts w:asciiTheme="minorHAnsi" w:hAnsiTheme="minorHAnsi" w:cstheme="minorHAnsi"/>
                <w:lang w:eastAsia="en-US"/>
              </w:rPr>
            </w:pPr>
          </w:p>
          <w:p w:rsidR="00046575" w:rsidRPr="00854040" w:rsidRDefault="00854040">
            <w:pPr>
              <w:ind w:left="720"/>
              <w:jc w:val="both"/>
              <w:rPr>
                <w:rFonts w:asciiTheme="minorHAnsi" w:hAnsiTheme="minorHAnsi" w:cstheme="minorHAnsi"/>
                <w:lang w:eastAsia="en-US"/>
              </w:rPr>
            </w:pPr>
            <w:r>
              <w:rPr>
                <w:rFonts w:asciiTheme="minorHAnsi" w:hAnsiTheme="minorHAnsi" w:cstheme="minorHAnsi"/>
                <w:b/>
                <w:i/>
                <w:lang w:eastAsia="en-US"/>
              </w:rPr>
              <w:t xml:space="preserve">29 Williamstone Court – </w:t>
            </w:r>
            <w:r>
              <w:rPr>
                <w:rFonts w:asciiTheme="minorHAnsi" w:hAnsiTheme="minorHAnsi" w:cstheme="minorHAnsi"/>
                <w:lang w:eastAsia="en-US"/>
              </w:rPr>
              <w:t xml:space="preserve">erection of porch - </w:t>
            </w:r>
            <w:r w:rsidRPr="00854040">
              <w:rPr>
                <w:rFonts w:asciiTheme="minorHAnsi" w:hAnsiTheme="minorHAnsi" w:cstheme="minorHAnsi"/>
                <w:b/>
                <w:lang w:eastAsia="en-US"/>
              </w:rPr>
              <w:t>granted</w:t>
            </w:r>
          </w:p>
          <w:p w:rsidR="00046575" w:rsidRPr="00854040" w:rsidRDefault="00854040">
            <w:pPr>
              <w:ind w:left="720"/>
              <w:jc w:val="both"/>
              <w:rPr>
                <w:rFonts w:asciiTheme="minorHAnsi" w:hAnsiTheme="minorHAnsi" w:cstheme="minorHAnsi"/>
                <w:lang w:eastAsia="en-US"/>
              </w:rPr>
            </w:pPr>
            <w:proofErr w:type="spellStart"/>
            <w:r>
              <w:rPr>
                <w:rFonts w:asciiTheme="minorHAnsi" w:hAnsiTheme="minorHAnsi" w:cstheme="minorHAnsi"/>
                <w:b/>
                <w:i/>
                <w:lang w:eastAsia="en-US"/>
              </w:rPr>
              <w:t>Troon</w:t>
            </w:r>
            <w:proofErr w:type="spellEnd"/>
            <w:r>
              <w:rPr>
                <w:rFonts w:asciiTheme="minorHAnsi" w:hAnsiTheme="minorHAnsi" w:cstheme="minorHAnsi"/>
                <w:b/>
                <w:i/>
                <w:lang w:eastAsia="en-US"/>
              </w:rPr>
              <w:t>, Dirleton Road –</w:t>
            </w:r>
            <w:r>
              <w:rPr>
                <w:rFonts w:asciiTheme="minorHAnsi" w:hAnsiTheme="minorHAnsi" w:cstheme="minorHAnsi"/>
                <w:lang w:eastAsia="en-US"/>
              </w:rPr>
              <w:t xml:space="preserve"> extension to house, widening of access etc - </w:t>
            </w:r>
            <w:r w:rsidRPr="00854040">
              <w:rPr>
                <w:rFonts w:asciiTheme="minorHAnsi" w:hAnsiTheme="minorHAnsi" w:cstheme="minorHAnsi"/>
                <w:b/>
                <w:lang w:eastAsia="en-US"/>
              </w:rPr>
              <w:t>withdrawn</w:t>
            </w:r>
          </w:p>
          <w:p w:rsidR="00046575" w:rsidRPr="00854040" w:rsidRDefault="00854040">
            <w:pPr>
              <w:ind w:left="720"/>
              <w:jc w:val="both"/>
              <w:rPr>
                <w:rFonts w:asciiTheme="minorHAnsi" w:hAnsiTheme="minorHAnsi" w:cstheme="minorHAnsi"/>
                <w:lang w:eastAsia="en-US"/>
              </w:rPr>
            </w:pPr>
            <w:r>
              <w:rPr>
                <w:rFonts w:asciiTheme="minorHAnsi" w:hAnsiTheme="minorHAnsi" w:cstheme="minorHAnsi"/>
                <w:b/>
                <w:i/>
                <w:lang w:eastAsia="en-US"/>
              </w:rPr>
              <w:t xml:space="preserve">18 Cromwell Road – </w:t>
            </w:r>
            <w:r>
              <w:rPr>
                <w:rFonts w:asciiTheme="minorHAnsi" w:hAnsiTheme="minorHAnsi" w:cstheme="minorHAnsi"/>
                <w:lang w:eastAsia="en-US"/>
              </w:rPr>
              <w:t xml:space="preserve">internal alterations to building - </w:t>
            </w:r>
            <w:r w:rsidRPr="00854040">
              <w:rPr>
                <w:rFonts w:asciiTheme="minorHAnsi" w:hAnsiTheme="minorHAnsi" w:cstheme="minorHAnsi"/>
                <w:b/>
                <w:lang w:eastAsia="en-US"/>
              </w:rPr>
              <w:t>granted</w:t>
            </w:r>
          </w:p>
          <w:p w:rsidR="00046575" w:rsidRDefault="00854040">
            <w:pPr>
              <w:ind w:left="720"/>
              <w:jc w:val="both"/>
              <w:rPr>
                <w:rFonts w:asciiTheme="minorHAnsi" w:hAnsiTheme="minorHAnsi" w:cstheme="minorHAnsi"/>
                <w:b/>
                <w:lang w:eastAsia="en-US"/>
              </w:rPr>
            </w:pPr>
            <w:r>
              <w:rPr>
                <w:rFonts w:asciiTheme="minorHAnsi" w:hAnsiTheme="minorHAnsi" w:cstheme="minorHAnsi"/>
                <w:b/>
                <w:i/>
                <w:lang w:eastAsia="en-US"/>
              </w:rPr>
              <w:t xml:space="preserve">12 St Margaret Road – </w:t>
            </w:r>
            <w:r>
              <w:rPr>
                <w:rFonts w:asciiTheme="minorHAnsi" w:hAnsiTheme="minorHAnsi" w:cstheme="minorHAnsi"/>
                <w:lang w:eastAsia="en-US"/>
              </w:rPr>
              <w:t>alterations to house -</w:t>
            </w:r>
            <w:r w:rsidR="00046575">
              <w:rPr>
                <w:rFonts w:asciiTheme="minorHAnsi" w:hAnsiTheme="minorHAnsi" w:cstheme="minorHAnsi"/>
                <w:lang w:eastAsia="en-US"/>
              </w:rPr>
              <w:t xml:space="preserve"> </w:t>
            </w:r>
            <w:r w:rsidR="00046575">
              <w:rPr>
                <w:rFonts w:asciiTheme="minorHAnsi" w:hAnsiTheme="minorHAnsi" w:cstheme="minorHAnsi"/>
                <w:b/>
                <w:lang w:eastAsia="en-US"/>
              </w:rPr>
              <w:lastRenderedPageBreak/>
              <w:t>granted</w:t>
            </w:r>
          </w:p>
          <w:p w:rsidR="00046575" w:rsidRPr="00854040" w:rsidRDefault="00854040">
            <w:pPr>
              <w:ind w:left="720"/>
              <w:jc w:val="both"/>
              <w:rPr>
                <w:rFonts w:asciiTheme="minorHAnsi" w:hAnsiTheme="minorHAnsi" w:cstheme="minorHAnsi"/>
                <w:lang w:eastAsia="en-US"/>
              </w:rPr>
            </w:pPr>
            <w:r>
              <w:rPr>
                <w:rFonts w:asciiTheme="minorHAnsi" w:hAnsiTheme="minorHAnsi" w:cstheme="minorHAnsi"/>
                <w:b/>
                <w:i/>
                <w:lang w:eastAsia="en-US"/>
              </w:rPr>
              <w:t>North Berwick Tennis Club –</w:t>
            </w:r>
            <w:r>
              <w:rPr>
                <w:rFonts w:asciiTheme="minorHAnsi" w:hAnsiTheme="minorHAnsi" w:cstheme="minorHAnsi"/>
                <w:lang w:eastAsia="en-US"/>
              </w:rPr>
              <w:t xml:space="preserve"> resurfacing of tennis courts 4-6 and installation of floodlighting - </w:t>
            </w:r>
            <w:r w:rsidRPr="00854040">
              <w:rPr>
                <w:rFonts w:asciiTheme="minorHAnsi" w:hAnsiTheme="minorHAnsi" w:cstheme="minorHAnsi"/>
                <w:b/>
                <w:lang w:eastAsia="en-US"/>
              </w:rPr>
              <w:t>granted</w:t>
            </w:r>
          </w:p>
          <w:p w:rsidR="00046575" w:rsidRPr="00854040" w:rsidRDefault="00854040">
            <w:pPr>
              <w:ind w:left="720"/>
              <w:jc w:val="both"/>
              <w:rPr>
                <w:rFonts w:asciiTheme="minorHAnsi" w:hAnsiTheme="minorHAnsi" w:cstheme="minorHAnsi"/>
                <w:lang w:eastAsia="en-US"/>
              </w:rPr>
            </w:pPr>
            <w:r>
              <w:rPr>
                <w:rFonts w:asciiTheme="minorHAnsi" w:hAnsiTheme="minorHAnsi" w:cstheme="minorHAnsi"/>
                <w:b/>
                <w:i/>
                <w:lang w:eastAsia="en-US"/>
              </w:rPr>
              <w:t xml:space="preserve">8 West Bay Road – </w:t>
            </w:r>
            <w:r>
              <w:rPr>
                <w:rFonts w:asciiTheme="minorHAnsi" w:hAnsiTheme="minorHAnsi" w:cstheme="minorHAnsi"/>
                <w:lang w:eastAsia="en-US"/>
              </w:rPr>
              <w:t xml:space="preserve">extensions to house, formation of balconies with balustrade and raised platform with wall &amp; steps - </w:t>
            </w:r>
            <w:r w:rsidRPr="00854040">
              <w:rPr>
                <w:rFonts w:asciiTheme="minorHAnsi" w:hAnsiTheme="minorHAnsi" w:cstheme="minorHAnsi"/>
                <w:b/>
                <w:lang w:eastAsia="en-US"/>
              </w:rPr>
              <w:t>withdrawn</w:t>
            </w:r>
          </w:p>
          <w:p w:rsidR="00046575" w:rsidRPr="003E0BC8" w:rsidRDefault="003E0BC8">
            <w:pPr>
              <w:ind w:left="720"/>
              <w:jc w:val="both"/>
              <w:rPr>
                <w:rFonts w:asciiTheme="minorHAnsi" w:hAnsiTheme="minorHAnsi" w:cstheme="minorHAnsi"/>
                <w:lang w:eastAsia="en-US"/>
              </w:rPr>
            </w:pPr>
            <w:r>
              <w:rPr>
                <w:rFonts w:asciiTheme="minorHAnsi" w:hAnsiTheme="minorHAnsi" w:cstheme="minorHAnsi"/>
                <w:b/>
                <w:i/>
                <w:lang w:eastAsia="en-US"/>
              </w:rPr>
              <w:t xml:space="preserve">13 Cromwell Road – </w:t>
            </w:r>
            <w:r>
              <w:rPr>
                <w:rFonts w:asciiTheme="minorHAnsi" w:hAnsiTheme="minorHAnsi" w:cstheme="minorHAnsi"/>
                <w:lang w:eastAsia="en-US"/>
              </w:rPr>
              <w:t xml:space="preserve">erection of garden room and formation of decked area - </w:t>
            </w:r>
            <w:r w:rsidRPr="003E0BC8">
              <w:rPr>
                <w:rFonts w:asciiTheme="minorHAnsi" w:hAnsiTheme="minorHAnsi" w:cstheme="minorHAnsi"/>
                <w:b/>
                <w:lang w:eastAsia="en-US"/>
              </w:rPr>
              <w:t>granted</w:t>
            </w:r>
          </w:p>
          <w:p w:rsidR="00046575" w:rsidRPr="003E0BC8" w:rsidRDefault="003E0BC8">
            <w:pPr>
              <w:ind w:left="720"/>
              <w:jc w:val="both"/>
              <w:rPr>
                <w:rFonts w:asciiTheme="minorHAnsi" w:hAnsiTheme="minorHAnsi" w:cstheme="minorHAnsi"/>
                <w:lang w:eastAsia="en-US"/>
              </w:rPr>
            </w:pPr>
            <w:r>
              <w:rPr>
                <w:rFonts w:asciiTheme="minorHAnsi" w:hAnsiTheme="minorHAnsi" w:cstheme="minorHAnsi"/>
                <w:b/>
                <w:i/>
                <w:lang w:eastAsia="en-US"/>
              </w:rPr>
              <w:t xml:space="preserve">25 Station Hill – </w:t>
            </w:r>
            <w:r>
              <w:rPr>
                <w:rFonts w:asciiTheme="minorHAnsi" w:hAnsiTheme="minorHAnsi" w:cstheme="minorHAnsi"/>
                <w:lang w:eastAsia="en-US"/>
              </w:rPr>
              <w:t xml:space="preserve">alterations and extension to house - </w:t>
            </w:r>
            <w:r w:rsidRPr="003E0BC8">
              <w:rPr>
                <w:rFonts w:asciiTheme="minorHAnsi" w:hAnsiTheme="minorHAnsi" w:cstheme="minorHAnsi"/>
                <w:b/>
                <w:lang w:eastAsia="en-US"/>
              </w:rPr>
              <w:t>granted</w:t>
            </w:r>
          </w:p>
          <w:p w:rsidR="00046575" w:rsidRDefault="003E0BC8">
            <w:pPr>
              <w:ind w:left="720"/>
              <w:jc w:val="both"/>
              <w:rPr>
                <w:rFonts w:asciiTheme="minorHAnsi" w:hAnsiTheme="minorHAnsi" w:cstheme="minorHAnsi"/>
                <w:b/>
                <w:lang w:eastAsia="en-US"/>
              </w:rPr>
            </w:pPr>
            <w:r>
              <w:rPr>
                <w:rFonts w:asciiTheme="minorHAnsi" w:hAnsiTheme="minorHAnsi" w:cstheme="minorHAnsi"/>
                <w:b/>
                <w:i/>
                <w:lang w:eastAsia="en-US"/>
              </w:rPr>
              <w:t>13 Couper Avenue –</w:t>
            </w:r>
            <w:r w:rsidR="003A3F07">
              <w:rPr>
                <w:rFonts w:asciiTheme="minorHAnsi" w:hAnsiTheme="minorHAnsi" w:cstheme="minorHAnsi"/>
                <w:b/>
                <w:i/>
                <w:lang w:eastAsia="en-US"/>
              </w:rPr>
              <w:t xml:space="preserve"> </w:t>
            </w:r>
            <w:r>
              <w:rPr>
                <w:rFonts w:asciiTheme="minorHAnsi" w:hAnsiTheme="minorHAnsi" w:cstheme="minorHAnsi"/>
                <w:lang w:eastAsia="en-US"/>
              </w:rPr>
              <w:t>extension to house and formation of hardstanding area -</w:t>
            </w:r>
            <w:r w:rsidR="00046575">
              <w:rPr>
                <w:rFonts w:asciiTheme="minorHAnsi" w:hAnsiTheme="minorHAnsi" w:cstheme="minorHAnsi"/>
                <w:lang w:eastAsia="en-US"/>
              </w:rPr>
              <w:t xml:space="preserve"> </w:t>
            </w:r>
            <w:r w:rsidR="00046575">
              <w:rPr>
                <w:rFonts w:asciiTheme="minorHAnsi" w:hAnsiTheme="minorHAnsi" w:cstheme="minorHAnsi"/>
                <w:b/>
                <w:lang w:eastAsia="en-US"/>
              </w:rPr>
              <w:t>granted</w:t>
            </w:r>
          </w:p>
          <w:p w:rsidR="00046575" w:rsidRPr="003E0BC8" w:rsidRDefault="003E0BC8">
            <w:pPr>
              <w:ind w:left="720"/>
              <w:jc w:val="both"/>
              <w:rPr>
                <w:rFonts w:asciiTheme="minorHAnsi" w:hAnsiTheme="minorHAnsi" w:cstheme="minorHAnsi"/>
                <w:b/>
                <w:lang w:eastAsia="en-US"/>
              </w:rPr>
            </w:pPr>
            <w:r>
              <w:rPr>
                <w:rFonts w:asciiTheme="minorHAnsi" w:hAnsiTheme="minorHAnsi" w:cstheme="minorHAnsi"/>
                <w:b/>
                <w:i/>
                <w:lang w:eastAsia="en-US"/>
              </w:rPr>
              <w:t xml:space="preserve">8 Hamilton Road – </w:t>
            </w:r>
            <w:r>
              <w:rPr>
                <w:rFonts w:asciiTheme="minorHAnsi" w:hAnsiTheme="minorHAnsi" w:cstheme="minorHAnsi"/>
                <w:lang w:eastAsia="en-US"/>
              </w:rPr>
              <w:t xml:space="preserve">alterations, extensions to house, erection of store &amp; associated works - </w:t>
            </w:r>
            <w:r>
              <w:rPr>
                <w:rFonts w:asciiTheme="minorHAnsi" w:hAnsiTheme="minorHAnsi" w:cstheme="minorHAnsi"/>
                <w:b/>
                <w:lang w:eastAsia="en-US"/>
              </w:rPr>
              <w:t>granted</w:t>
            </w:r>
          </w:p>
          <w:p w:rsidR="00046575" w:rsidRDefault="003E0BC8">
            <w:pPr>
              <w:ind w:left="720"/>
              <w:jc w:val="both"/>
              <w:rPr>
                <w:rFonts w:asciiTheme="minorHAnsi" w:hAnsiTheme="minorHAnsi" w:cstheme="minorHAnsi"/>
                <w:b/>
                <w:lang w:eastAsia="en-US"/>
              </w:rPr>
            </w:pPr>
            <w:r>
              <w:rPr>
                <w:rFonts w:asciiTheme="minorHAnsi" w:hAnsiTheme="minorHAnsi" w:cstheme="minorHAnsi"/>
                <w:b/>
                <w:i/>
                <w:lang w:eastAsia="en-US"/>
              </w:rPr>
              <w:t>26 Victoria Road (The Rocketeer) –</w:t>
            </w:r>
            <w:r>
              <w:rPr>
                <w:rFonts w:asciiTheme="minorHAnsi" w:hAnsiTheme="minorHAnsi" w:cstheme="minorHAnsi"/>
                <w:lang w:eastAsia="en-US"/>
              </w:rPr>
              <w:t xml:space="preserve"> change of use of open space to outdoor seating for server/takeaway (class 3) for temporary period of 3 years and formation of </w:t>
            </w:r>
            <w:r w:rsidR="004474CF">
              <w:rPr>
                <w:rFonts w:asciiTheme="minorHAnsi" w:hAnsiTheme="minorHAnsi" w:cstheme="minorHAnsi"/>
                <w:lang w:eastAsia="en-US"/>
              </w:rPr>
              <w:t>hardstanding</w:t>
            </w:r>
            <w:r>
              <w:rPr>
                <w:rFonts w:asciiTheme="minorHAnsi" w:hAnsiTheme="minorHAnsi" w:cstheme="minorHAnsi"/>
                <w:lang w:eastAsia="en-US"/>
              </w:rPr>
              <w:t xml:space="preserve"> areas </w:t>
            </w:r>
            <w:r w:rsidR="004474CF">
              <w:rPr>
                <w:rFonts w:asciiTheme="minorHAnsi" w:hAnsiTheme="minorHAnsi" w:cstheme="minorHAnsi"/>
                <w:lang w:eastAsia="en-US"/>
              </w:rPr>
              <w:t xml:space="preserve">– </w:t>
            </w:r>
            <w:r w:rsidR="004474CF">
              <w:rPr>
                <w:rFonts w:asciiTheme="minorHAnsi" w:hAnsiTheme="minorHAnsi" w:cstheme="minorHAnsi"/>
                <w:b/>
                <w:lang w:eastAsia="en-US"/>
              </w:rPr>
              <w:t>refused</w:t>
            </w:r>
          </w:p>
          <w:p w:rsidR="004474CF" w:rsidRPr="004474CF" w:rsidRDefault="004474CF">
            <w:pPr>
              <w:ind w:left="720"/>
              <w:jc w:val="both"/>
              <w:rPr>
                <w:rFonts w:asciiTheme="minorHAnsi" w:hAnsiTheme="minorHAnsi" w:cstheme="minorHAnsi"/>
                <w:lang w:eastAsia="en-US"/>
              </w:rPr>
            </w:pPr>
            <w:r>
              <w:rPr>
                <w:rFonts w:asciiTheme="minorHAnsi" w:hAnsiTheme="minorHAnsi" w:cstheme="minorHAnsi"/>
                <w:b/>
                <w:i/>
                <w:lang w:eastAsia="en-US"/>
              </w:rPr>
              <w:t>82 High Street –</w:t>
            </w:r>
            <w:r>
              <w:rPr>
                <w:rFonts w:asciiTheme="minorHAnsi" w:hAnsiTheme="minorHAnsi" w:cstheme="minorHAnsi"/>
                <w:b/>
                <w:lang w:eastAsia="en-US"/>
              </w:rPr>
              <w:t xml:space="preserve"> </w:t>
            </w:r>
            <w:r w:rsidRPr="004474CF">
              <w:rPr>
                <w:rFonts w:asciiTheme="minorHAnsi" w:hAnsiTheme="minorHAnsi" w:cstheme="minorHAnsi"/>
                <w:lang w:eastAsia="en-US"/>
              </w:rPr>
              <w:t xml:space="preserve">demolition of building, wall &amp; gates; alteration to building and erection of 1 house &amp; associated works </w:t>
            </w:r>
            <w:r>
              <w:rPr>
                <w:rFonts w:asciiTheme="minorHAnsi" w:hAnsiTheme="minorHAnsi" w:cstheme="minorHAnsi"/>
                <w:lang w:eastAsia="en-US"/>
              </w:rPr>
              <w:t xml:space="preserve">– </w:t>
            </w:r>
            <w:r w:rsidRPr="004474CF">
              <w:rPr>
                <w:rFonts w:asciiTheme="minorHAnsi" w:hAnsiTheme="minorHAnsi" w:cstheme="minorHAnsi"/>
                <w:b/>
                <w:lang w:eastAsia="en-US"/>
              </w:rPr>
              <w:t>refused</w:t>
            </w:r>
            <w:r>
              <w:rPr>
                <w:rFonts w:asciiTheme="minorHAnsi" w:hAnsiTheme="minorHAnsi" w:cstheme="minorHAnsi"/>
                <w:lang w:eastAsia="en-US"/>
              </w:rPr>
              <w:t xml:space="preserve"> but still no decision notice on ELC website</w:t>
            </w:r>
          </w:p>
          <w:p w:rsidR="00046575" w:rsidRDefault="00046575">
            <w:pPr>
              <w:jc w:val="both"/>
              <w:rPr>
                <w:rFonts w:asciiTheme="minorHAnsi" w:hAnsiTheme="minorHAnsi" w:cstheme="minorHAnsi"/>
                <w:b/>
                <w:i/>
                <w:lang w:eastAsia="en-US"/>
              </w:rPr>
            </w:pPr>
          </w:p>
          <w:p w:rsidR="009434E6" w:rsidRPr="00FD54B4" w:rsidRDefault="00D50066" w:rsidP="000C695B">
            <w:pPr>
              <w:jc w:val="both"/>
              <w:rPr>
                <w:rFonts w:asciiTheme="minorHAnsi" w:hAnsiTheme="minorHAnsi" w:cstheme="minorHAnsi"/>
                <w:lang w:eastAsia="en-US"/>
              </w:rPr>
            </w:pPr>
            <w:r>
              <w:rPr>
                <w:rFonts w:asciiTheme="minorHAnsi" w:hAnsiTheme="minorHAnsi" w:cstheme="minorHAnsi"/>
                <w:lang w:eastAsia="en-US"/>
              </w:rPr>
              <w:t>6</w:t>
            </w:r>
            <w:r w:rsidR="00046575">
              <w:rPr>
                <w:rFonts w:asciiTheme="minorHAnsi" w:hAnsiTheme="minorHAnsi" w:cstheme="minorHAnsi"/>
                <w:lang w:eastAsia="en-US"/>
              </w:rPr>
              <w:t xml:space="preserve">.5 </w:t>
            </w:r>
            <w:r w:rsidR="00046575">
              <w:rPr>
                <w:rFonts w:asciiTheme="minorHAnsi" w:hAnsiTheme="minorHAnsi" w:cstheme="minorHAnsi"/>
                <w:b/>
                <w:i/>
                <w:lang w:eastAsia="en-US"/>
              </w:rPr>
              <w:t xml:space="preserve">Rocketeer </w:t>
            </w:r>
            <w:r w:rsidR="001A0340" w:rsidRPr="000C695B">
              <w:rPr>
                <w:rFonts w:asciiTheme="minorHAnsi" w:hAnsiTheme="minorHAnsi" w:cstheme="minorHAnsi"/>
                <w:lang w:eastAsia="en-US"/>
              </w:rPr>
              <w:t xml:space="preserve">– </w:t>
            </w:r>
            <w:r w:rsidR="00773BC8">
              <w:rPr>
                <w:rFonts w:asciiTheme="minorHAnsi" w:hAnsiTheme="minorHAnsi" w:cstheme="minorHAnsi"/>
                <w:lang w:eastAsia="en-US"/>
              </w:rPr>
              <w:t xml:space="preserve">(a) </w:t>
            </w:r>
            <w:r w:rsidR="001A0340">
              <w:rPr>
                <w:rFonts w:asciiTheme="minorHAnsi" w:hAnsiTheme="minorHAnsi" w:cstheme="minorHAnsi"/>
                <w:lang w:eastAsia="en-US"/>
              </w:rPr>
              <w:t>The</w:t>
            </w:r>
            <w:r w:rsidR="000C695B">
              <w:rPr>
                <w:rFonts w:asciiTheme="minorHAnsi" w:hAnsiTheme="minorHAnsi" w:cstheme="minorHAnsi"/>
                <w:lang w:eastAsia="en-US"/>
              </w:rPr>
              <w:t xml:space="preserve"> Misses </w:t>
            </w:r>
            <w:proofErr w:type="spellStart"/>
            <w:r w:rsidR="000C695B">
              <w:rPr>
                <w:rFonts w:asciiTheme="minorHAnsi" w:hAnsiTheme="minorHAnsi" w:cstheme="minorHAnsi"/>
                <w:lang w:eastAsia="en-US"/>
              </w:rPr>
              <w:t>Mu</w:t>
            </w:r>
            <w:r w:rsidR="001A0340">
              <w:rPr>
                <w:rFonts w:asciiTheme="minorHAnsi" w:hAnsiTheme="minorHAnsi" w:cstheme="minorHAnsi"/>
                <w:lang w:eastAsia="en-US"/>
              </w:rPr>
              <w:t>l</w:t>
            </w:r>
            <w:r w:rsidR="000C695B">
              <w:rPr>
                <w:rFonts w:asciiTheme="minorHAnsi" w:hAnsiTheme="minorHAnsi" w:cstheme="minorHAnsi"/>
                <w:lang w:eastAsia="en-US"/>
              </w:rPr>
              <w:t>gray</w:t>
            </w:r>
            <w:proofErr w:type="spellEnd"/>
            <w:r w:rsidR="000C695B">
              <w:rPr>
                <w:rFonts w:asciiTheme="minorHAnsi" w:hAnsiTheme="minorHAnsi" w:cstheme="minorHAnsi"/>
                <w:lang w:eastAsia="en-US"/>
              </w:rPr>
              <w:t xml:space="preserve"> pointed out that 5 days after his change of u</w:t>
            </w:r>
            <w:r w:rsidR="001A0340">
              <w:rPr>
                <w:rFonts w:asciiTheme="minorHAnsi" w:hAnsiTheme="minorHAnsi" w:cstheme="minorHAnsi"/>
                <w:lang w:eastAsia="en-US"/>
              </w:rPr>
              <w:t>se application had been refused</w:t>
            </w:r>
            <w:r w:rsidR="000C695B">
              <w:rPr>
                <w:rFonts w:asciiTheme="minorHAnsi" w:hAnsiTheme="minorHAnsi" w:cstheme="minorHAnsi"/>
                <w:lang w:eastAsia="en-US"/>
              </w:rPr>
              <w:t xml:space="preserve"> Stirling Stewart had applied for an occasional license for the external area which was granted despite objections from the </w:t>
            </w:r>
            <w:proofErr w:type="spellStart"/>
            <w:r w:rsidR="000C695B">
              <w:rPr>
                <w:rFonts w:asciiTheme="minorHAnsi" w:hAnsiTheme="minorHAnsi" w:cstheme="minorHAnsi"/>
                <w:lang w:eastAsia="en-US"/>
              </w:rPr>
              <w:t>Mulgrays</w:t>
            </w:r>
            <w:proofErr w:type="spellEnd"/>
            <w:r w:rsidR="000C695B">
              <w:rPr>
                <w:rFonts w:asciiTheme="minorHAnsi" w:hAnsiTheme="minorHAnsi" w:cstheme="minorHAnsi"/>
                <w:lang w:eastAsia="en-US"/>
              </w:rPr>
              <w:t xml:space="preserve"> and </w:t>
            </w:r>
            <w:r w:rsidR="001A0340">
              <w:rPr>
                <w:rFonts w:asciiTheme="minorHAnsi" w:hAnsiTheme="minorHAnsi" w:cstheme="minorHAnsi"/>
                <w:lang w:eastAsia="en-US"/>
              </w:rPr>
              <w:t xml:space="preserve">another neighbouring resident, Alex Johnston. </w:t>
            </w:r>
            <w:r w:rsidR="000C695B">
              <w:rPr>
                <w:rFonts w:asciiTheme="minorHAnsi" w:hAnsiTheme="minorHAnsi" w:cstheme="minorHAnsi"/>
                <w:lang w:eastAsia="en-US"/>
              </w:rPr>
              <w:t xml:space="preserve"> </w:t>
            </w:r>
            <w:r w:rsidR="001A0340">
              <w:rPr>
                <w:rFonts w:asciiTheme="minorHAnsi" w:hAnsiTheme="minorHAnsi" w:cstheme="minorHAnsi"/>
                <w:lang w:eastAsia="en-US"/>
              </w:rPr>
              <w:t xml:space="preserve">ELC Cllr Goodfellow commented that if objections had been received </w:t>
            </w:r>
            <w:r w:rsidR="003A3F07">
              <w:rPr>
                <w:rFonts w:asciiTheme="minorHAnsi" w:hAnsiTheme="minorHAnsi" w:cstheme="minorHAnsi"/>
                <w:lang w:eastAsia="en-US"/>
              </w:rPr>
              <w:t>the application</w:t>
            </w:r>
            <w:r w:rsidR="001A0340">
              <w:rPr>
                <w:rFonts w:asciiTheme="minorHAnsi" w:hAnsiTheme="minorHAnsi" w:cstheme="minorHAnsi"/>
                <w:lang w:eastAsia="en-US"/>
              </w:rPr>
              <w:t xml:space="preserve"> should have gone before the Licensing Board and asked that the objectors send him copies of their objections</w:t>
            </w:r>
            <w:r w:rsidR="00773BC8">
              <w:rPr>
                <w:rFonts w:asciiTheme="minorHAnsi" w:hAnsiTheme="minorHAnsi" w:cstheme="minorHAnsi"/>
                <w:lang w:eastAsia="en-US"/>
              </w:rPr>
              <w:t xml:space="preserve"> so that he could investigate</w:t>
            </w:r>
            <w:r w:rsidR="003A3F07">
              <w:rPr>
                <w:rFonts w:asciiTheme="minorHAnsi" w:hAnsiTheme="minorHAnsi" w:cstheme="minorHAnsi"/>
                <w:lang w:eastAsia="en-US"/>
              </w:rPr>
              <w:t xml:space="preserve"> further</w:t>
            </w:r>
            <w:r w:rsidR="00FD54B4">
              <w:rPr>
                <w:rFonts w:asciiTheme="minorHAnsi" w:hAnsiTheme="minorHAnsi" w:cstheme="minorHAnsi"/>
                <w:lang w:eastAsia="en-US"/>
              </w:rPr>
              <w:t xml:space="preserve">; </w:t>
            </w:r>
            <w:r w:rsidR="00773BC8">
              <w:rPr>
                <w:rFonts w:asciiTheme="minorHAnsi" w:hAnsiTheme="minorHAnsi" w:cstheme="minorHAnsi"/>
                <w:lang w:eastAsia="en-US"/>
              </w:rPr>
              <w:t xml:space="preserve">(b) </w:t>
            </w:r>
            <w:r w:rsidR="00FD54B4" w:rsidRPr="00FD54B4">
              <w:rPr>
                <w:rFonts w:asciiTheme="minorHAnsi" w:hAnsiTheme="minorHAnsi" w:cstheme="minorHAnsi"/>
                <w:lang w:eastAsia="en-US"/>
              </w:rPr>
              <w:t>It was explained that until the appeal period (3 months) for the refusal of the change of use application had expired the enforcement officer could only advise that any activity was unlawful</w:t>
            </w:r>
            <w:r w:rsidR="00FD54B4">
              <w:rPr>
                <w:rFonts w:asciiTheme="minorHAnsi" w:hAnsiTheme="minorHAnsi" w:cstheme="minorHAnsi"/>
                <w:lang w:eastAsia="en-US"/>
              </w:rPr>
              <w:t>; and (c) it was agreed that the Community Council should object to this and any further applications for an occasional license and remind the licensing authority that there is a ban on outdoor drinking</w:t>
            </w:r>
            <w:r w:rsidR="00D44ED9">
              <w:rPr>
                <w:rFonts w:asciiTheme="minorHAnsi" w:hAnsiTheme="minorHAnsi" w:cstheme="minorHAnsi"/>
                <w:lang w:eastAsia="en-US"/>
              </w:rPr>
              <w:t xml:space="preserve"> in public areas</w:t>
            </w:r>
            <w:r w:rsidR="00FD54B4">
              <w:rPr>
                <w:rFonts w:asciiTheme="minorHAnsi" w:hAnsiTheme="minorHAnsi" w:cstheme="minorHAnsi"/>
                <w:lang w:eastAsia="en-US"/>
              </w:rPr>
              <w:t xml:space="preserve"> in North Berwick.</w:t>
            </w:r>
          </w:p>
          <w:p w:rsidR="00832822" w:rsidRPr="00A30A5D" w:rsidRDefault="00832822" w:rsidP="000C695B">
            <w:pPr>
              <w:jc w:val="both"/>
              <w:rPr>
                <w:rFonts w:asciiTheme="minorHAnsi" w:hAnsiTheme="minorHAnsi" w:cstheme="minorHAnsi"/>
                <w:color w:val="FF0000"/>
                <w:lang w:eastAsia="en-US"/>
              </w:rPr>
            </w:pPr>
          </w:p>
        </w:tc>
        <w:tc>
          <w:tcPr>
            <w:tcW w:w="1269" w:type="dxa"/>
            <w:tcBorders>
              <w:top w:val="single" w:sz="4" w:space="0" w:color="auto"/>
              <w:left w:val="single" w:sz="4" w:space="0" w:color="auto"/>
              <w:bottom w:val="single" w:sz="4" w:space="0" w:color="auto"/>
              <w:right w:val="single" w:sz="4" w:space="0" w:color="auto"/>
            </w:tcBorders>
          </w:tcPr>
          <w:p w:rsidR="00046575" w:rsidRDefault="00046575">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p>
          <w:p w:rsidR="00721806" w:rsidRDefault="00721806">
            <w:pPr>
              <w:rPr>
                <w:rFonts w:asciiTheme="minorHAnsi" w:hAnsiTheme="minorHAnsi" w:cstheme="minorHAnsi"/>
                <w:lang w:eastAsia="en-US"/>
              </w:rPr>
            </w:pPr>
            <w:r>
              <w:rPr>
                <w:rFonts w:asciiTheme="minorHAnsi" w:hAnsiTheme="minorHAnsi" w:cstheme="minorHAnsi"/>
                <w:lang w:eastAsia="en-US"/>
              </w:rPr>
              <w:t>KES</w:t>
            </w:r>
          </w:p>
        </w:tc>
      </w:tr>
      <w:tr w:rsidR="00046575" w:rsidTr="00046575">
        <w:tc>
          <w:tcPr>
            <w:tcW w:w="2061" w:type="dxa"/>
            <w:tcBorders>
              <w:top w:val="single" w:sz="4" w:space="0" w:color="auto"/>
              <w:left w:val="single" w:sz="4" w:space="0" w:color="auto"/>
              <w:bottom w:val="single" w:sz="4" w:space="0" w:color="auto"/>
              <w:right w:val="single" w:sz="4" w:space="0" w:color="auto"/>
            </w:tcBorders>
            <w:hideMark/>
          </w:tcPr>
          <w:p w:rsidR="00046575" w:rsidRDefault="00D50066">
            <w:pPr>
              <w:rPr>
                <w:rFonts w:asciiTheme="minorHAnsi" w:hAnsiTheme="minorHAnsi"/>
                <w:b/>
                <w:lang w:eastAsia="en-US"/>
              </w:rPr>
            </w:pPr>
            <w:r>
              <w:rPr>
                <w:rFonts w:asciiTheme="minorHAnsi" w:hAnsiTheme="minorHAnsi"/>
                <w:b/>
                <w:lang w:eastAsia="en-US"/>
              </w:rPr>
              <w:lastRenderedPageBreak/>
              <w:t>7</w:t>
            </w:r>
            <w:r w:rsidR="00046575">
              <w:rPr>
                <w:rFonts w:asciiTheme="minorHAnsi" w:hAnsiTheme="minorHAnsi"/>
                <w:b/>
                <w:lang w:eastAsia="en-US"/>
              </w:rPr>
              <w:t xml:space="preserve"> Treasurer’s Report</w:t>
            </w:r>
          </w:p>
        </w:tc>
        <w:tc>
          <w:tcPr>
            <w:tcW w:w="5912" w:type="dxa"/>
            <w:tcBorders>
              <w:top w:val="single" w:sz="4" w:space="0" w:color="auto"/>
              <w:left w:val="single" w:sz="4" w:space="0" w:color="auto"/>
              <w:bottom w:val="single" w:sz="4" w:space="0" w:color="auto"/>
              <w:right w:val="single" w:sz="4" w:space="0" w:color="auto"/>
            </w:tcBorders>
          </w:tcPr>
          <w:p w:rsidR="00046575" w:rsidRDefault="00832822" w:rsidP="00D50066">
            <w:pPr>
              <w:jc w:val="both"/>
              <w:rPr>
                <w:rFonts w:asciiTheme="minorHAnsi" w:hAnsiTheme="minorHAnsi" w:cstheme="minorHAnsi"/>
                <w:color w:val="000000"/>
                <w:lang w:eastAsia="en-US"/>
              </w:rPr>
            </w:pPr>
            <w:r>
              <w:rPr>
                <w:rFonts w:asciiTheme="minorHAnsi" w:hAnsiTheme="minorHAnsi" w:cstheme="minorHAnsi"/>
                <w:lang w:eastAsia="en-US"/>
              </w:rPr>
              <w:t>7</w:t>
            </w:r>
            <w:r w:rsidR="00046575">
              <w:rPr>
                <w:rFonts w:asciiTheme="minorHAnsi" w:hAnsiTheme="minorHAnsi" w:cstheme="minorHAnsi"/>
                <w:lang w:eastAsia="en-US"/>
              </w:rPr>
              <w:t>.1 The Treasurer confirmed that</w:t>
            </w:r>
            <w:r w:rsidR="00D50066">
              <w:rPr>
                <w:rFonts w:asciiTheme="minorHAnsi" w:hAnsiTheme="minorHAnsi" w:cstheme="minorHAnsi"/>
                <w:lang w:eastAsia="en-US"/>
              </w:rPr>
              <w:t xml:space="preserve"> £69.39 had been paid for defibrillator items, £28.78 to the Chairman for two Zoom subscriptions and £114 to Zurich for</w:t>
            </w:r>
            <w:r w:rsidR="0015195F">
              <w:rPr>
                <w:rFonts w:asciiTheme="minorHAnsi" w:hAnsiTheme="minorHAnsi" w:cstheme="minorHAnsi"/>
                <w:lang w:eastAsia="en-US"/>
              </w:rPr>
              <w:t xml:space="preserve"> the</w:t>
            </w:r>
            <w:r w:rsidR="00D50066">
              <w:rPr>
                <w:rFonts w:asciiTheme="minorHAnsi" w:hAnsiTheme="minorHAnsi" w:cstheme="minorHAnsi"/>
                <w:lang w:eastAsia="en-US"/>
              </w:rPr>
              <w:t xml:space="preserve"> insurance </w:t>
            </w:r>
            <w:r w:rsidR="00D50066">
              <w:rPr>
                <w:rFonts w:asciiTheme="minorHAnsi" w:hAnsiTheme="minorHAnsi" w:cstheme="minorHAnsi"/>
                <w:lang w:eastAsia="en-US"/>
              </w:rPr>
              <w:lastRenderedPageBreak/>
              <w:t>premium.</w:t>
            </w:r>
          </w:p>
          <w:p w:rsidR="00D50066" w:rsidRDefault="00D50066" w:rsidP="00D50066">
            <w:pPr>
              <w:jc w:val="both"/>
              <w:rPr>
                <w:rFonts w:asciiTheme="minorHAnsi" w:hAnsiTheme="minorHAnsi" w:cstheme="minorHAnsi"/>
                <w:color w:val="000000"/>
                <w:lang w:eastAsia="en-US"/>
              </w:rPr>
            </w:pPr>
          </w:p>
        </w:tc>
        <w:tc>
          <w:tcPr>
            <w:tcW w:w="1269" w:type="dxa"/>
            <w:tcBorders>
              <w:top w:val="single" w:sz="4" w:space="0" w:color="auto"/>
              <w:left w:val="single" w:sz="4" w:space="0" w:color="auto"/>
              <w:bottom w:val="single" w:sz="4" w:space="0" w:color="auto"/>
              <w:right w:val="single" w:sz="4" w:space="0" w:color="auto"/>
            </w:tcBorders>
          </w:tcPr>
          <w:p w:rsidR="00046575" w:rsidRDefault="00046575">
            <w:pPr>
              <w:rPr>
                <w:rFonts w:asciiTheme="minorHAnsi" w:hAnsiTheme="minorHAnsi"/>
                <w:lang w:eastAsia="en-US"/>
              </w:rPr>
            </w:pPr>
          </w:p>
        </w:tc>
      </w:tr>
      <w:tr w:rsidR="00046575" w:rsidTr="00046575">
        <w:tc>
          <w:tcPr>
            <w:tcW w:w="2061" w:type="dxa"/>
            <w:tcBorders>
              <w:top w:val="single" w:sz="4" w:space="0" w:color="auto"/>
              <w:left w:val="single" w:sz="4" w:space="0" w:color="auto"/>
              <w:bottom w:val="single" w:sz="4" w:space="0" w:color="auto"/>
              <w:right w:val="single" w:sz="4" w:space="0" w:color="auto"/>
            </w:tcBorders>
            <w:hideMark/>
          </w:tcPr>
          <w:p w:rsidR="00046575" w:rsidRPr="009434E6" w:rsidRDefault="00832822">
            <w:pPr>
              <w:rPr>
                <w:rFonts w:asciiTheme="minorHAnsi" w:hAnsiTheme="minorHAnsi"/>
                <w:b/>
                <w:lang w:eastAsia="en-US"/>
              </w:rPr>
            </w:pPr>
            <w:r w:rsidRPr="009434E6">
              <w:rPr>
                <w:rFonts w:asciiTheme="minorHAnsi" w:hAnsiTheme="minorHAnsi"/>
                <w:b/>
                <w:lang w:eastAsia="en-US"/>
              </w:rPr>
              <w:lastRenderedPageBreak/>
              <w:t>8</w:t>
            </w:r>
            <w:r w:rsidR="00046575" w:rsidRPr="009434E6">
              <w:rPr>
                <w:rFonts w:asciiTheme="minorHAnsi" w:hAnsiTheme="minorHAnsi"/>
                <w:b/>
                <w:lang w:eastAsia="en-US"/>
              </w:rPr>
              <w:t xml:space="preserve"> Area Partnership</w:t>
            </w:r>
          </w:p>
        </w:tc>
        <w:tc>
          <w:tcPr>
            <w:tcW w:w="5912" w:type="dxa"/>
            <w:tcBorders>
              <w:top w:val="single" w:sz="4" w:space="0" w:color="auto"/>
              <w:left w:val="single" w:sz="4" w:space="0" w:color="auto"/>
              <w:bottom w:val="single" w:sz="4" w:space="0" w:color="auto"/>
              <w:right w:val="single" w:sz="4" w:space="0" w:color="auto"/>
            </w:tcBorders>
          </w:tcPr>
          <w:p w:rsidR="00046575" w:rsidRDefault="006E1B17">
            <w:pPr>
              <w:jc w:val="both"/>
              <w:rPr>
                <w:rFonts w:asciiTheme="minorHAnsi" w:hAnsiTheme="minorHAnsi"/>
                <w:lang w:eastAsia="en-US"/>
              </w:rPr>
            </w:pPr>
            <w:r>
              <w:rPr>
                <w:rFonts w:asciiTheme="minorHAnsi" w:hAnsiTheme="minorHAnsi"/>
                <w:lang w:eastAsia="en-US"/>
              </w:rPr>
              <w:t>8</w:t>
            </w:r>
            <w:r w:rsidR="00046575">
              <w:rPr>
                <w:rFonts w:asciiTheme="minorHAnsi" w:hAnsiTheme="minorHAnsi"/>
                <w:lang w:eastAsia="en-US"/>
              </w:rPr>
              <w:t xml:space="preserve">.1 </w:t>
            </w:r>
            <w:r>
              <w:rPr>
                <w:rFonts w:asciiTheme="minorHAnsi" w:hAnsiTheme="minorHAnsi"/>
                <w:lang w:eastAsia="en-US"/>
              </w:rPr>
              <w:t xml:space="preserve">At the mid month business meeting it was agreed that Cllrs Kelly and Benson would be the Community Council’s </w:t>
            </w:r>
            <w:r w:rsidR="001A0057">
              <w:rPr>
                <w:rFonts w:asciiTheme="minorHAnsi" w:hAnsiTheme="minorHAnsi"/>
                <w:lang w:eastAsia="en-US"/>
              </w:rPr>
              <w:t xml:space="preserve">main </w:t>
            </w:r>
            <w:r>
              <w:rPr>
                <w:rFonts w:asciiTheme="minorHAnsi" w:hAnsiTheme="minorHAnsi"/>
                <w:lang w:eastAsia="en-US"/>
              </w:rPr>
              <w:t>representatives with the Chairman and Cllr Maher being the deputies.</w:t>
            </w:r>
          </w:p>
          <w:p w:rsidR="00046575" w:rsidRDefault="00046575">
            <w:pPr>
              <w:jc w:val="both"/>
              <w:rPr>
                <w:rFonts w:asciiTheme="minorHAnsi" w:hAnsiTheme="minorHAnsi"/>
                <w:lang w:eastAsia="en-US"/>
              </w:rPr>
            </w:pPr>
          </w:p>
          <w:p w:rsidR="00046575" w:rsidRDefault="006E1B17">
            <w:pPr>
              <w:jc w:val="both"/>
              <w:rPr>
                <w:rFonts w:asciiTheme="minorHAnsi" w:hAnsiTheme="minorHAnsi"/>
                <w:lang w:eastAsia="en-US"/>
              </w:rPr>
            </w:pPr>
            <w:r>
              <w:rPr>
                <w:rFonts w:asciiTheme="minorHAnsi" w:hAnsiTheme="minorHAnsi"/>
                <w:lang w:eastAsia="en-US"/>
              </w:rPr>
              <w:t>8</w:t>
            </w:r>
            <w:r w:rsidR="00046575">
              <w:rPr>
                <w:rFonts w:asciiTheme="minorHAnsi" w:hAnsiTheme="minorHAnsi"/>
                <w:lang w:eastAsia="en-US"/>
              </w:rPr>
              <w:t xml:space="preserve">.2 Doug Haig </w:t>
            </w:r>
            <w:r>
              <w:rPr>
                <w:rFonts w:asciiTheme="minorHAnsi" w:hAnsiTheme="minorHAnsi"/>
                <w:lang w:eastAsia="en-US"/>
              </w:rPr>
              <w:t>reported that the next meeting</w:t>
            </w:r>
            <w:r w:rsidR="009434E6">
              <w:rPr>
                <w:rFonts w:asciiTheme="minorHAnsi" w:hAnsiTheme="minorHAnsi"/>
                <w:lang w:eastAsia="en-US"/>
              </w:rPr>
              <w:t xml:space="preserve"> of the Area Partnership</w:t>
            </w:r>
            <w:r>
              <w:rPr>
                <w:rFonts w:asciiTheme="minorHAnsi" w:hAnsiTheme="minorHAnsi"/>
                <w:lang w:eastAsia="en-US"/>
              </w:rPr>
              <w:t xml:space="preserve"> was on 23</w:t>
            </w:r>
            <w:r w:rsidRPr="006E1B17">
              <w:rPr>
                <w:rFonts w:asciiTheme="minorHAnsi" w:hAnsiTheme="minorHAnsi"/>
                <w:vertAlign w:val="superscript"/>
                <w:lang w:eastAsia="en-US"/>
              </w:rPr>
              <w:t>rd</w:t>
            </w:r>
            <w:r>
              <w:rPr>
                <w:rFonts w:asciiTheme="minorHAnsi" w:hAnsiTheme="minorHAnsi"/>
                <w:lang w:eastAsia="en-US"/>
              </w:rPr>
              <w:t xml:space="preserve"> March and applications for funding should be received by 8</w:t>
            </w:r>
            <w:r w:rsidRPr="006E1B17">
              <w:rPr>
                <w:rFonts w:asciiTheme="minorHAnsi" w:hAnsiTheme="minorHAnsi"/>
                <w:vertAlign w:val="superscript"/>
                <w:lang w:eastAsia="en-US"/>
              </w:rPr>
              <w:t>th</w:t>
            </w:r>
            <w:r>
              <w:rPr>
                <w:rFonts w:asciiTheme="minorHAnsi" w:hAnsiTheme="minorHAnsi"/>
                <w:lang w:eastAsia="en-US"/>
              </w:rPr>
              <w:t xml:space="preserve"> March. There was </w:t>
            </w:r>
            <w:r w:rsidR="009434E6">
              <w:rPr>
                <w:rFonts w:asciiTheme="minorHAnsi" w:hAnsiTheme="minorHAnsi"/>
                <w:lang w:eastAsia="en-US"/>
              </w:rPr>
              <w:t xml:space="preserve">a small balance of </w:t>
            </w:r>
            <w:r>
              <w:rPr>
                <w:rFonts w:asciiTheme="minorHAnsi" w:hAnsiTheme="minorHAnsi"/>
                <w:lang w:eastAsia="en-US"/>
              </w:rPr>
              <w:t>£4,500 left of the current financial year’s allocation</w:t>
            </w:r>
          </w:p>
          <w:p w:rsidR="00046575" w:rsidRDefault="00046575">
            <w:pPr>
              <w:jc w:val="both"/>
              <w:rPr>
                <w:rFonts w:asciiTheme="minorHAnsi" w:hAnsiTheme="minorHAnsi"/>
                <w:lang w:eastAsia="en-US"/>
              </w:rPr>
            </w:pPr>
          </w:p>
          <w:p w:rsidR="00046575" w:rsidRDefault="006E1B17" w:rsidP="006E1B17">
            <w:pPr>
              <w:jc w:val="both"/>
              <w:rPr>
                <w:rFonts w:asciiTheme="minorHAnsi" w:hAnsiTheme="minorHAnsi"/>
                <w:lang w:eastAsia="en-US"/>
              </w:rPr>
            </w:pPr>
            <w:r>
              <w:rPr>
                <w:rFonts w:asciiTheme="minorHAnsi" w:hAnsiTheme="minorHAnsi"/>
                <w:lang w:eastAsia="en-US"/>
              </w:rPr>
              <w:t>8</w:t>
            </w:r>
            <w:r w:rsidR="00046575">
              <w:rPr>
                <w:rFonts w:asciiTheme="minorHAnsi" w:hAnsiTheme="minorHAnsi"/>
                <w:lang w:eastAsia="en-US"/>
              </w:rPr>
              <w:t xml:space="preserve">.3 </w:t>
            </w:r>
            <w:r>
              <w:rPr>
                <w:rFonts w:asciiTheme="minorHAnsi" w:hAnsiTheme="minorHAnsi"/>
                <w:lang w:eastAsia="en-US"/>
              </w:rPr>
              <w:t>He also commented that further funds of £13,000 had been awarded</w:t>
            </w:r>
            <w:r w:rsidR="009434E6">
              <w:rPr>
                <w:rFonts w:asciiTheme="minorHAnsi" w:hAnsiTheme="minorHAnsi"/>
                <w:lang w:eastAsia="en-US"/>
              </w:rPr>
              <w:t xml:space="preserve"> </w:t>
            </w:r>
            <w:r>
              <w:rPr>
                <w:rFonts w:asciiTheme="minorHAnsi" w:hAnsiTheme="minorHAnsi"/>
                <w:lang w:eastAsia="en-US"/>
              </w:rPr>
              <w:t>by the Scottish Government</w:t>
            </w:r>
            <w:r w:rsidR="009434E6">
              <w:rPr>
                <w:rFonts w:asciiTheme="minorHAnsi" w:hAnsiTheme="minorHAnsi"/>
                <w:lang w:eastAsia="en-US"/>
              </w:rPr>
              <w:t xml:space="preserve"> to address food poverty.</w:t>
            </w:r>
          </w:p>
          <w:p w:rsidR="009434E6" w:rsidRDefault="009434E6" w:rsidP="006E1B17">
            <w:pPr>
              <w:jc w:val="both"/>
              <w:rPr>
                <w:rFonts w:asciiTheme="minorHAnsi" w:hAnsiTheme="minorHAnsi"/>
                <w:b/>
                <w:i/>
                <w:lang w:eastAsia="en-US"/>
              </w:rPr>
            </w:pPr>
          </w:p>
        </w:tc>
        <w:tc>
          <w:tcPr>
            <w:tcW w:w="1269" w:type="dxa"/>
            <w:tcBorders>
              <w:top w:val="single" w:sz="4" w:space="0" w:color="auto"/>
              <w:left w:val="single" w:sz="4" w:space="0" w:color="auto"/>
              <w:bottom w:val="single" w:sz="4" w:space="0" w:color="auto"/>
              <w:right w:val="single" w:sz="4" w:space="0" w:color="auto"/>
            </w:tcBorders>
          </w:tcPr>
          <w:p w:rsidR="00046575" w:rsidRDefault="00046575">
            <w:pPr>
              <w:rPr>
                <w:rFonts w:asciiTheme="minorHAnsi" w:hAnsiTheme="minorHAnsi"/>
                <w:lang w:eastAsia="en-US"/>
              </w:rPr>
            </w:pPr>
          </w:p>
        </w:tc>
      </w:tr>
      <w:tr w:rsidR="00046575" w:rsidTr="00046575">
        <w:tc>
          <w:tcPr>
            <w:tcW w:w="2061" w:type="dxa"/>
            <w:tcBorders>
              <w:top w:val="single" w:sz="4" w:space="0" w:color="auto"/>
              <w:left w:val="single" w:sz="4" w:space="0" w:color="auto"/>
              <w:bottom w:val="single" w:sz="4" w:space="0" w:color="auto"/>
              <w:right w:val="single" w:sz="4" w:space="0" w:color="auto"/>
            </w:tcBorders>
            <w:hideMark/>
          </w:tcPr>
          <w:p w:rsidR="00046575" w:rsidRDefault="006E1B17">
            <w:pPr>
              <w:rPr>
                <w:rFonts w:asciiTheme="minorHAnsi" w:hAnsiTheme="minorHAnsi"/>
                <w:b/>
                <w:lang w:eastAsia="en-US"/>
              </w:rPr>
            </w:pPr>
            <w:r>
              <w:rPr>
                <w:rFonts w:asciiTheme="minorHAnsi" w:hAnsiTheme="minorHAnsi"/>
                <w:b/>
                <w:lang w:eastAsia="en-US"/>
              </w:rPr>
              <w:t>9</w:t>
            </w:r>
            <w:r w:rsidR="00046575">
              <w:rPr>
                <w:rFonts w:asciiTheme="minorHAnsi" w:hAnsiTheme="minorHAnsi"/>
                <w:b/>
                <w:lang w:eastAsia="en-US"/>
              </w:rPr>
              <w:t xml:space="preserve"> Spaces for People</w:t>
            </w:r>
          </w:p>
        </w:tc>
        <w:tc>
          <w:tcPr>
            <w:tcW w:w="5912" w:type="dxa"/>
            <w:tcBorders>
              <w:top w:val="single" w:sz="4" w:space="0" w:color="auto"/>
              <w:left w:val="single" w:sz="4" w:space="0" w:color="auto"/>
              <w:bottom w:val="single" w:sz="4" w:space="0" w:color="auto"/>
              <w:right w:val="single" w:sz="4" w:space="0" w:color="auto"/>
            </w:tcBorders>
          </w:tcPr>
          <w:p w:rsidR="00046575" w:rsidRDefault="006E1B17" w:rsidP="006E1B17">
            <w:pPr>
              <w:jc w:val="both"/>
              <w:rPr>
                <w:rFonts w:asciiTheme="minorHAnsi" w:hAnsiTheme="minorHAnsi"/>
                <w:lang w:eastAsia="en-US"/>
              </w:rPr>
            </w:pPr>
            <w:r>
              <w:rPr>
                <w:rFonts w:asciiTheme="minorHAnsi" w:hAnsiTheme="minorHAnsi"/>
                <w:lang w:eastAsia="en-US"/>
              </w:rPr>
              <w:t>9</w:t>
            </w:r>
            <w:r w:rsidR="00046575">
              <w:rPr>
                <w:rFonts w:asciiTheme="minorHAnsi" w:hAnsiTheme="minorHAnsi"/>
                <w:lang w:eastAsia="en-US"/>
              </w:rPr>
              <w:t xml:space="preserve">.1 </w:t>
            </w:r>
            <w:r>
              <w:rPr>
                <w:rFonts w:asciiTheme="minorHAnsi" w:hAnsiTheme="minorHAnsi"/>
                <w:lang w:eastAsia="en-US"/>
              </w:rPr>
              <w:t xml:space="preserve">The Chairman had written to </w:t>
            </w:r>
            <w:r w:rsidR="00046575">
              <w:rPr>
                <w:rFonts w:asciiTheme="minorHAnsi" w:hAnsiTheme="minorHAnsi"/>
                <w:lang w:eastAsia="en-US"/>
              </w:rPr>
              <w:t xml:space="preserve">Peter </w:t>
            </w:r>
            <w:r>
              <w:rPr>
                <w:rFonts w:asciiTheme="minorHAnsi" w:hAnsiTheme="minorHAnsi"/>
                <w:lang w:eastAsia="en-US"/>
              </w:rPr>
              <w:t xml:space="preserve">Forsyth regarding removal of the 4 hour </w:t>
            </w:r>
            <w:r w:rsidR="00046575">
              <w:rPr>
                <w:rFonts w:asciiTheme="minorHAnsi" w:hAnsiTheme="minorHAnsi"/>
                <w:lang w:eastAsia="en-US"/>
              </w:rPr>
              <w:t>time limit</w:t>
            </w:r>
            <w:r>
              <w:rPr>
                <w:rFonts w:asciiTheme="minorHAnsi" w:hAnsiTheme="minorHAnsi"/>
                <w:lang w:eastAsia="en-US"/>
              </w:rPr>
              <w:t xml:space="preserve"> signage</w:t>
            </w:r>
            <w:r w:rsidR="00046575">
              <w:rPr>
                <w:rFonts w:asciiTheme="minorHAnsi" w:hAnsiTheme="minorHAnsi"/>
                <w:lang w:eastAsia="en-US"/>
              </w:rPr>
              <w:t xml:space="preserve"> in the Glebe car park</w:t>
            </w:r>
            <w:r>
              <w:rPr>
                <w:rFonts w:asciiTheme="minorHAnsi" w:hAnsiTheme="minorHAnsi"/>
                <w:lang w:eastAsia="en-US"/>
              </w:rPr>
              <w:t>. This had now been done.</w:t>
            </w:r>
          </w:p>
          <w:p w:rsidR="001A0057" w:rsidRDefault="001A0057" w:rsidP="006E1B17">
            <w:pPr>
              <w:jc w:val="both"/>
              <w:rPr>
                <w:rFonts w:asciiTheme="minorHAnsi" w:hAnsiTheme="minorHAnsi"/>
                <w:lang w:eastAsia="en-US"/>
              </w:rPr>
            </w:pPr>
          </w:p>
          <w:p w:rsidR="006E1B17" w:rsidRPr="001A0057" w:rsidRDefault="001A0057" w:rsidP="006E1B17">
            <w:pPr>
              <w:jc w:val="both"/>
              <w:rPr>
                <w:rFonts w:asciiTheme="minorHAnsi" w:hAnsiTheme="minorHAnsi"/>
                <w:lang w:eastAsia="en-US"/>
              </w:rPr>
            </w:pPr>
            <w:r w:rsidRPr="001A0057">
              <w:rPr>
                <w:rFonts w:asciiTheme="minorHAnsi" w:hAnsiTheme="minorHAnsi"/>
                <w:lang w:eastAsia="en-US"/>
              </w:rPr>
              <w:t xml:space="preserve">9.2 </w:t>
            </w:r>
            <w:r w:rsidR="006E1B17" w:rsidRPr="001A0057">
              <w:rPr>
                <w:rFonts w:asciiTheme="minorHAnsi" w:hAnsiTheme="minorHAnsi"/>
                <w:lang w:eastAsia="en-US"/>
              </w:rPr>
              <w:t xml:space="preserve">ELC had appointed someone to look at parking in North Berwick. </w:t>
            </w:r>
            <w:r w:rsidRPr="001A0057">
              <w:rPr>
                <w:rFonts w:asciiTheme="minorHAnsi" w:hAnsiTheme="minorHAnsi"/>
                <w:lang w:eastAsia="en-US"/>
              </w:rPr>
              <w:t xml:space="preserve">Doug Haig confirmed that North Berwick was a priority area. </w:t>
            </w:r>
            <w:r w:rsidR="006E1B17" w:rsidRPr="001A0057">
              <w:rPr>
                <w:rFonts w:asciiTheme="minorHAnsi" w:hAnsiTheme="minorHAnsi"/>
                <w:lang w:eastAsia="en-US"/>
              </w:rPr>
              <w:t>It was agreed he should be invited to a meeting.</w:t>
            </w:r>
          </w:p>
          <w:p w:rsidR="006E1B17" w:rsidRDefault="006E1B17" w:rsidP="006E1B17">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046575" w:rsidRDefault="00046575">
            <w:pPr>
              <w:rPr>
                <w:rFonts w:asciiTheme="minorHAnsi" w:hAnsiTheme="minorHAnsi"/>
                <w:lang w:eastAsia="en-US"/>
              </w:rPr>
            </w:pPr>
          </w:p>
        </w:tc>
      </w:tr>
      <w:tr w:rsidR="00046575" w:rsidTr="00046575">
        <w:tc>
          <w:tcPr>
            <w:tcW w:w="2061" w:type="dxa"/>
            <w:tcBorders>
              <w:top w:val="single" w:sz="4" w:space="0" w:color="auto"/>
              <w:left w:val="single" w:sz="4" w:space="0" w:color="auto"/>
              <w:bottom w:val="single" w:sz="4" w:space="0" w:color="auto"/>
              <w:right w:val="single" w:sz="4" w:space="0" w:color="auto"/>
            </w:tcBorders>
            <w:hideMark/>
          </w:tcPr>
          <w:p w:rsidR="00046575" w:rsidRDefault="00046575" w:rsidP="00832822">
            <w:pPr>
              <w:rPr>
                <w:rFonts w:asciiTheme="minorHAnsi" w:hAnsiTheme="minorHAnsi"/>
                <w:b/>
                <w:lang w:eastAsia="en-US"/>
              </w:rPr>
            </w:pPr>
            <w:r>
              <w:rPr>
                <w:rFonts w:asciiTheme="minorHAnsi" w:hAnsiTheme="minorHAnsi"/>
                <w:b/>
                <w:lang w:eastAsia="en-US"/>
              </w:rPr>
              <w:t>1</w:t>
            </w:r>
            <w:r w:rsidR="00832822">
              <w:rPr>
                <w:rFonts w:asciiTheme="minorHAnsi" w:hAnsiTheme="minorHAnsi"/>
                <w:b/>
                <w:lang w:eastAsia="en-US"/>
              </w:rPr>
              <w:t>0</w:t>
            </w:r>
            <w:r>
              <w:rPr>
                <w:rFonts w:asciiTheme="minorHAnsi" w:hAnsiTheme="minorHAnsi"/>
                <w:b/>
                <w:lang w:eastAsia="en-US"/>
              </w:rPr>
              <w:t xml:space="preserve"> Skate Park</w:t>
            </w:r>
          </w:p>
        </w:tc>
        <w:tc>
          <w:tcPr>
            <w:tcW w:w="5912" w:type="dxa"/>
            <w:tcBorders>
              <w:top w:val="single" w:sz="4" w:space="0" w:color="auto"/>
              <w:left w:val="single" w:sz="4" w:space="0" w:color="auto"/>
              <w:bottom w:val="single" w:sz="4" w:space="0" w:color="auto"/>
              <w:right w:val="single" w:sz="4" w:space="0" w:color="auto"/>
            </w:tcBorders>
          </w:tcPr>
          <w:p w:rsidR="00046575" w:rsidRDefault="00046575" w:rsidP="00832822">
            <w:pPr>
              <w:jc w:val="both"/>
              <w:rPr>
                <w:rFonts w:asciiTheme="minorHAnsi" w:hAnsiTheme="minorHAnsi"/>
                <w:lang w:eastAsia="en-US"/>
              </w:rPr>
            </w:pPr>
            <w:r>
              <w:rPr>
                <w:rFonts w:asciiTheme="minorHAnsi" w:hAnsiTheme="minorHAnsi"/>
                <w:lang w:eastAsia="en-US"/>
              </w:rPr>
              <w:t>1</w:t>
            </w:r>
            <w:r w:rsidR="00832822">
              <w:rPr>
                <w:rFonts w:asciiTheme="minorHAnsi" w:hAnsiTheme="minorHAnsi"/>
                <w:lang w:eastAsia="en-US"/>
              </w:rPr>
              <w:t>0</w:t>
            </w:r>
            <w:r>
              <w:rPr>
                <w:rFonts w:asciiTheme="minorHAnsi" w:hAnsiTheme="minorHAnsi"/>
                <w:lang w:eastAsia="en-US"/>
              </w:rPr>
              <w:t xml:space="preserve">.1 Cllr Evans </w:t>
            </w:r>
            <w:r w:rsidR="00832822">
              <w:rPr>
                <w:rFonts w:asciiTheme="minorHAnsi" w:hAnsiTheme="minorHAnsi"/>
                <w:lang w:eastAsia="en-US"/>
              </w:rPr>
              <w:t>confirmed</w:t>
            </w:r>
            <w:r>
              <w:rPr>
                <w:rFonts w:asciiTheme="minorHAnsi" w:hAnsiTheme="minorHAnsi"/>
                <w:lang w:eastAsia="en-US"/>
              </w:rPr>
              <w:t xml:space="preserve"> </w:t>
            </w:r>
            <w:r w:rsidR="00832822">
              <w:rPr>
                <w:rFonts w:asciiTheme="minorHAnsi" w:hAnsiTheme="minorHAnsi"/>
                <w:lang w:eastAsia="en-US"/>
              </w:rPr>
              <w:t xml:space="preserve">that </w:t>
            </w:r>
            <w:r>
              <w:rPr>
                <w:rFonts w:asciiTheme="minorHAnsi" w:hAnsiTheme="minorHAnsi"/>
                <w:lang w:eastAsia="en-US"/>
              </w:rPr>
              <w:t>her contact</w:t>
            </w:r>
            <w:r w:rsidR="00832822">
              <w:rPr>
                <w:rFonts w:asciiTheme="minorHAnsi" w:hAnsiTheme="minorHAnsi"/>
                <w:lang w:eastAsia="en-US"/>
              </w:rPr>
              <w:t>s had been invited to attend the mid month business meeting</w:t>
            </w:r>
            <w:r w:rsidR="006E1B17">
              <w:rPr>
                <w:rFonts w:asciiTheme="minorHAnsi" w:hAnsiTheme="minorHAnsi"/>
                <w:lang w:eastAsia="en-US"/>
              </w:rPr>
              <w:t xml:space="preserve"> to discuss their ideas and</w:t>
            </w:r>
            <w:r>
              <w:rPr>
                <w:rFonts w:asciiTheme="minorHAnsi" w:hAnsiTheme="minorHAnsi"/>
                <w:lang w:eastAsia="en-US"/>
              </w:rPr>
              <w:t xml:space="preserve"> costings </w:t>
            </w:r>
            <w:r w:rsidR="006E1B17">
              <w:rPr>
                <w:rFonts w:asciiTheme="minorHAnsi" w:hAnsiTheme="minorHAnsi"/>
                <w:lang w:eastAsia="en-US"/>
              </w:rPr>
              <w:t>for a skate park.</w:t>
            </w:r>
          </w:p>
          <w:p w:rsidR="00832822" w:rsidRDefault="00832822" w:rsidP="00832822">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046575" w:rsidRDefault="00046575">
            <w:pPr>
              <w:rPr>
                <w:rFonts w:asciiTheme="minorHAnsi" w:hAnsiTheme="minorHAnsi"/>
                <w:lang w:eastAsia="en-US"/>
              </w:rPr>
            </w:pPr>
          </w:p>
        </w:tc>
      </w:tr>
      <w:tr w:rsidR="00046575" w:rsidTr="00046575">
        <w:tc>
          <w:tcPr>
            <w:tcW w:w="2061" w:type="dxa"/>
            <w:tcBorders>
              <w:top w:val="single" w:sz="4" w:space="0" w:color="auto"/>
              <w:left w:val="single" w:sz="4" w:space="0" w:color="auto"/>
              <w:bottom w:val="single" w:sz="4" w:space="0" w:color="auto"/>
              <w:right w:val="single" w:sz="4" w:space="0" w:color="auto"/>
            </w:tcBorders>
            <w:hideMark/>
          </w:tcPr>
          <w:p w:rsidR="00046575" w:rsidRDefault="001A0057">
            <w:pPr>
              <w:rPr>
                <w:rFonts w:asciiTheme="minorHAnsi" w:hAnsiTheme="minorHAnsi"/>
                <w:b/>
                <w:lang w:eastAsia="en-US"/>
              </w:rPr>
            </w:pPr>
            <w:r>
              <w:rPr>
                <w:rFonts w:asciiTheme="minorHAnsi" w:hAnsiTheme="minorHAnsi"/>
                <w:b/>
                <w:lang w:eastAsia="en-US"/>
              </w:rPr>
              <w:t>11</w:t>
            </w:r>
            <w:r w:rsidR="00046575">
              <w:rPr>
                <w:rFonts w:asciiTheme="minorHAnsi" w:hAnsiTheme="minorHAnsi"/>
                <w:b/>
                <w:lang w:eastAsia="en-US"/>
              </w:rPr>
              <w:t xml:space="preserve"> Any other competent business</w:t>
            </w:r>
          </w:p>
        </w:tc>
        <w:tc>
          <w:tcPr>
            <w:tcW w:w="5912" w:type="dxa"/>
            <w:tcBorders>
              <w:top w:val="single" w:sz="4" w:space="0" w:color="auto"/>
              <w:left w:val="single" w:sz="4" w:space="0" w:color="auto"/>
              <w:bottom w:val="single" w:sz="4" w:space="0" w:color="auto"/>
              <w:right w:val="single" w:sz="4" w:space="0" w:color="auto"/>
            </w:tcBorders>
          </w:tcPr>
          <w:p w:rsidR="001A0057" w:rsidRDefault="00046575" w:rsidP="001A0057">
            <w:pPr>
              <w:jc w:val="both"/>
              <w:rPr>
                <w:rFonts w:asciiTheme="minorHAnsi" w:hAnsiTheme="minorHAnsi"/>
                <w:lang w:eastAsia="en-US"/>
              </w:rPr>
            </w:pPr>
            <w:r>
              <w:rPr>
                <w:rFonts w:asciiTheme="minorHAnsi" w:hAnsiTheme="minorHAnsi"/>
                <w:lang w:eastAsia="en-US"/>
              </w:rPr>
              <w:t>1</w:t>
            </w:r>
            <w:r w:rsidR="001A0057">
              <w:rPr>
                <w:rFonts w:asciiTheme="minorHAnsi" w:hAnsiTheme="minorHAnsi"/>
                <w:lang w:eastAsia="en-US"/>
              </w:rPr>
              <w:t>1</w:t>
            </w:r>
            <w:r>
              <w:rPr>
                <w:rFonts w:asciiTheme="minorHAnsi" w:hAnsiTheme="minorHAnsi"/>
                <w:lang w:eastAsia="en-US"/>
              </w:rPr>
              <w:t>.</w:t>
            </w:r>
            <w:r w:rsidR="001A0057">
              <w:rPr>
                <w:rFonts w:asciiTheme="minorHAnsi" w:hAnsiTheme="minorHAnsi"/>
                <w:lang w:eastAsia="en-US"/>
              </w:rPr>
              <w:t xml:space="preserve">1 </w:t>
            </w:r>
            <w:r w:rsidR="001A0057" w:rsidRPr="001A0057">
              <w:rPr>
                <w:rFonts w:asciiTheme="minorHAnsi" w:hAnsiTheme="minorHAnsi"/>
                <w:b/>
                <w:i/>
                <w:lang w:eastAsia="en-US"/>
              </w:rPr>
              <w:t>Representatives on Groups &amp; Societies</w:t>
            </w:r>
            <w:r w:rsidR="001A0057">
              <w:rPr>
                <w:rFonts w:asciiTheme="minorHAnsi" w:hAnsiTheme="minorHAnsi"/>
                <w:b/>
                <w:i/>
                <w:lang w:eastAsia="en-US"/>
              </w:rPr>
              <w:t xml:space="preserve"> – </w:t>
            </w:r>
            <w:r w:rsidR="001A0057">
              <w:rPr>
                <w:rFonts w:asciiTheme="minorHAnsi" w:hAnsiTheme="minorHAnsi"/>
                <w:lang w:eastAsia="en-US"/>
              </w:rPr>
              <w:t>The updated list had been circulated. A query had arisen regarding the Community Council’s representation on the Russell Bequest.</w:t>
            </w:r>
            <w:r w:rsidR="00F959DB">
              <w:rPr>
                <w:rFonts w:asciiTheme="minorHAnsi" w:hAnsiTheme="minorHAnsi"/>
                <w:lang w:eastAsia="en-US"/>
              </w:rPr>
              <w:t xml:space="preserve"> The Secretary agreed to write to the Secretary of the Trust for clarification.</w:t>
            </w:r>
          </w:p>
          <w:p w:rsidR="00F959DB" w:rsidRDefault="00F959DB" w:rsidP="001A0057">
            <w:pPr>
              <w:jc w:val="both"/>
              <w:rPr>
                <w:rFonts w:asciiTheme="minorHAnsi" w:hAnsiTheme="minorHAnsi"/>
                <w:lang w:eastAsia="en-US"/>
              </w:rPr>
            </w:pPr>
          </w:p>
          <w:p w:rsidR="00F959DB" w:rsidRDefault="00F959DB" w:rsidP="001A0057">
            <w:pPr>
              <w:jc w:val="both"/>
              <w:rPr>
                <w:rFonts w:asciiTheme="minorHAnsi" w:hAnsiTheme="minorHAnsi"/>
                <w:lang w:eastAsia="en-US"/>
              </w:rPr>
            </w:pPr>
            <w:r>
              <w:rPr>
                <w:rFonts w:asciiTheme="minorHAnsi" w:hAnsiTheme="minorHAnsi"/>
                <w:lang w:eastAsia="en-US"/>
              </w:rPr>
              <w:t xml:space="preserve">11.2 </w:t>
            </w:r>
            <w:r>
              <w:rPr>
                <w:rFonts w:asciiTheme="minorHAnsi" w:hAnsiTheme="minorHAnsi"/>
                <w:b/>
                <w:i/>
                <w:lang w:eastAsia="en-US"/>
              </w:rPr>
              <w:t xml:space="preserve">Beach wheelchairs – </w:t>
            </w:r>
            <w:r>
              <w:rPr>
                <w:rFonts w:asciiTheme="minorHAnsi" w:hAnsiTheme="minorHAnsi"/>
                <w:lang w:eastAsia="en-US"/>
              </w:rPr>
              <w:t>Melanie Kay was appealing for volunteers. It was agreed to contact the Resilience volunteers to see if any would be interested in helping.</w:t>
            </w:r>
          </w:p>
          <w:p w:rsidR="00F959DB" w:rsidRDefault="00F959DB" w:rsidP="001A0057">
            <w:pPr>
              <w:jc w:val="both"/>
              <w:rPr>
                <w:rFonts w:asciiTheme="minorHAnsi" w:hAnsiTheme="minorHAnsi"/>
                <w:lang w:eastAsia="en-US"/>
              </w:rPr>
            </w:pPr>
          </w:p>
          <w:p w:rsidR="00F959DB" w:rsidRDefault="00F959DB" w:rsidP="001A0057">
            <w:pPr>
              <w:jc w:val="both"/>
              <w:rPr>
                <w:rFonts w:asciiTheme="minorHAnsi" w:hAnsiTheme="minorHAnsi"/>
                <w:lang w:eastAsia="en-US"/>
              </w:rPr>
            </w:pPr>
            <w:r>
              <w:rPr>
                <w:rFonts w:asciiTheme="minorHAnsi" w:hAnsiTheme="minorHAnsi"/>
                <w:lang w:eastAsia="en-US"/>
              </w:rPr>
              <w:t xml:space="preserve">11.3 </w:t>
            </w:r>
            <w:r>
              <w:rPr>
                <w:rFonts w:asciiTheme="minorHAnsi" w:hAnsiTheme="minorHAnsi"/>
                <w:b/>
                <w:i/>
                <w:lang w:eastAsia="en-US"/>
              </w:rPr>
              <w:t xml:space="preserve">Pelican crossing – </w:t>
            </w:r>
            <w:r>
              <w:rPr>
                <w:rFonts w:asciiTheme="minorHAnsi" w:hAnsiTheme="minorHAnsi"/>
                <w:lang w:eastAsia="en-US"/>
              </w:rPr>
              <w:t>It was noted that the pelican crossing on Dunbar Road was now in place.</w:t>
            </w:r>
          </w:p>
          <w:p w:rsidR="00F959DB" w:rsidRDefault="00F959DB" w:rsidP="001A0057">
            <w:pPr>
              <w:jc w:val="both"/>
              <w:rPr>
                <w:rFonts w:asciiTheme="minorHAnsi" w:hAnsiTheme="minorHAnsi"/>
                <w:lang w:eastAsia="en-US"/>
              </w:rPr>
            </w:pPr>
          </w:p>
          <w:p w:rsidR="00E42948" w:rsidRPr="00E42948" w:rsidRDefault="00F959DB" w:rsidP="00E42948">
            <w:pPr>
              <w:jc w:val="both"/>
              <w:rPr>
                <w:rFonts w:asciiTheme="minorHAnsi" w:hAnsiTheme="minorHAnsi" w:cstheme="minorHAnsi"/>
                <w:color w:val="000000"/>
              </w:rPr>
            </w:pPr>
            <w:r>
              <w:rPr>
                <w:rFonts w:asciiTheme="minorHAnsi" w:hAnsiTheme="minorHAnsi"/>
                <w:lang w:eastAsia="en-US"/>
              </w:rPr>
              <w:t xml:space="preserve">11.4 </w:t>
            </w:r>
            <w:r w:rsidRPr="00F959DB">
              <w:rPr>
                <w:rFonts w:asciiTheme="minorHAnsi" w:hAnsiTheme="minorHAnsi"/>
                <w:b/>
                <w:i/>
                <w:lang w:eastAsia="en-US"/>
              </w:rPr>
              <w:t>Mobile speed unit</w:t>
            </w:r>
            <w:r w:rsidR="0015195F">
              <w:rPr>
                <w:rFonts w:asciiTheme="minorHAnsi" w:hAnsiTheme="minorHAnsi"/>
                <w:b/>
                <w:i/>
                <w:lang w:eastAsia="en-US"/>
              </w:rPr>
              <w:t xml:space="preserve"> </w:t>
            </w:r>
            <w:r w:rsidR="00FD54B4">
              <w:rPr>
                <w:rFonts w:asciiTheme="minorHAnsi" w:hAnsiTheme="minorHAnsi"/>
                <w:b/>
                <w:i/>
                <w:lang w:eastAsia="en-US"/>
              </w:rPr>
              <w:t>–</w:t>
            </w:r>
            <w:r w:rsidR="00FD54B4">
              <w:rPr>
                <w:rFonts w:asciiTheme="minorHAnsi" w:hAnsiTheme="minorHAnsi"/>
                <w:lang w:eastAsia="en-US"/>
              </w:rPr>
              <w:t xml:space="preserve"> Doug Haig reported that a mobile unit was to be deployed in the</w:t>
            </w:r>
            <w:r w:rsidR="00ED0476">
              <w:rPr>
                <w:rFonts w:asciiTheme="minorHAnsi" w:hAnsiTheme="minorHAnsi"/>
                <w:lang w:eastAsia="en-US"/>
              </w:rPr>
              <w:t xml:space="preserve"> </w:t>
            </w:r>
            <w:r w:rsidR="008003E3">
              <w:rPr>
                <w:rFonts w:asciiTheme="minorHAnsi" w:hAnsiTheme="minorHAnsi"/>
                <w:lang w:eastAsia="en-US"/>
              </w:rPr>
              <w:t xml:space="preserve">surrounding </w:t>
            </w:r>
            <w:r w:rsidR="00ED0476">
              <w:rPr>
                <w:rFonts w:asciiTheme="minorHAnsi" w:hAnsiTheme="minorHAnsi"/>
                <w:lang w:eastAsia="en-US"/>
              </w:rPr>
              <w:t>area</w:t>
            </w:r>
            <w:r w:rsidR="00E42948">
              <w:rPr>
                <w:rFonts w:asciiTheme="minorHAnsi" w:hAnsiTheme="minorHAnsi"/>
                <w:lang w:eastAsia="en-US"/>
              </w:rPr>
              <w:t>.</w:t>
            </w:r>
            <w:r w:rsidR="00E42948">
              <w:rPr>
                <w:color w:val="000000"/>
                <w:sz w:val="27"/>
                <w:szCs w:val="27"/>
              </w:rPr>
              <w:t xml:space="preserve"> </w:t>
            </w:r>
            <w:r w:rsidR="00E42948" w:rsidRPr="00E42948">
              <w:rPr>
                <w:rFonts w:asciiTheme="minorHAnsi" w:hAnsiTheme="minorHAnsi" w:cstheme="minorHAnsi"/>
                <w:color w:val="000000"/>
              </w:rPr>
              <w:t>He was keen to receive suggestions for where the unit would be best deployed to aid the prevention of</w:t>
            </w:r>
            <w:r w:rsidR="00E42948">
              <w:rPr>
                <w:color w:val="000000"/>
                <w:sz w:val="27"/>
                <w:szCs w:val="27"/>
              </w:rPr>
              <w:t xml:space="preserve"> </w:t>
            </w:r>
            <w:r w:rsidR="00E42948" w:rsidRPr="00E42948">
              <w:rPr>
                <w:rFonts w:asciiTheme="minorHAnsi" w:hAnsiTheme="minorHAnsi" w:cstheme="minorHAnsi"/>
                <w:color w:val="000000"/>
              </w:rPr>
              <w:lastRenderedPageBreak/>
              <w:t>speeding</w:t>
            </w:r>
            <w:r w:rsidR="00E42948">
              <w:rPr>
                <w:rFonts w:asciiTheme="minorHAnsi" w:hAnsiTheme="minorHAnsi" w:cstheme="minorHAnsi"/>
                <w:color w:val="000000"/>
              </w:rPr>
              <w:t>. H</w:t>
            </w:r>
            <w:r w:rsidR="00E42948" w:rsidRPr="00E42948">
              <w:rPr>
                <w:rFonts w:asciiTheme="minorHAnsi" w:hAnsiTheme="minorHAnsi" w:cstheme="minorHAnsi"/>
                <w:color w:val="000000"/>
              </w:rPr>
              <w:t>owever, it was noted that </w:t>
            </w:r>
            <w:r w:rsidR="00E42948" w:rsidRPr="00E42948">
              <w:rPr>
                <w:rFonts w:asciiTheme="minorHAnsi" w:hAnsiTheme="minorHAnsi" w:cstheme="minorHAnsi"/>
                <w:color w:val="000000"/>
                <w:shd w:val="clear" w:color="auto" w:fill="FFFFFF"/>
              </w:rPr>
              <w:t>where it could be located was governed by a set of rules</w:t>
            </w:r>
            <w:r w:rsidR="00E42948">
              <w:rPr>
                <w:rFonts w:asciiTheme="minorHAnsi" w:hAnsiTheme="minorHAnsi" w:cstheme="minorHAnsi"/>
                <w:color w:val="000000"/>
                <w:shd w:val="clear" w:color="auto" w:fill="FFFFFF"/>
              </w:rPr>
              <w:t>,</w:t>
            </w:r>
            <w:r w:rsidR="00E42948" w:rsidRPr="00E42948">
              <w:rPr>
                <w:rFonts w:asciiTheme="minorHAnsi" w:hAnsiTheme="minorHAnsi" w:cstheme="minorHAnsi"/>
                <w:color w:val="000000"/>
                <w:shd w:val="clear" w:color="auto" w:fill="FFFFFF"/>
              </w:rPr>
              <w:t xml:space="preserve"> such as not within a 20mph speed area. </w:t>
            </w:r>
          </w:p>
          <w:p w:rsidR="00046575" w:rsidRPr="00ED0476" w:rsidRDefault="00FD54B4" w:rsidP="00E42948">
            <w:pPr>
              <w:jc w:val="both"/>
              <w:rPr>
                <w:rFonts w:asciiTheme="minorHAnsi" w:hAnsiTheme="minorHAnsi" w:cs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046575" w:rsidRDefault="00046575">
            <w:pPr>
              <w:rPr>
                <w:rFonts w:asciiTheme="minorHAnsi" w:hAnsiTheme="minorHAnsi"/>
                <w:lang w:eastAsia="en-US"/>
              </w:rPr>
            </w:pPr>
          </w:p>
          <w:p w:rsidR="00ED0476" w:rsidRDefault="00ED0476">
            <w:pPr>
              <w:rPr>
                <w:rFonts w:asciiTheme="minorHAnsi" w:hAnsiTheme="minorHAnsi"/>
                <w:lang w:eastAsia="en-US"/>
              </w:rPr>
            </w:pPr>
          </w:p>
          <w:p w:rsidR="00ED0476" w:rsidRDefault="00ED0476">
            <w:pPr>
              <w:rPr>
                <w:rFonts w:asciiTheme="minorHAnsi" w:hAnsiTheme="minorHAnsi"/>
                <w:lang w:eastAsia="en-US"/>
              </w:rPr>
            </w:pPr>
          </w:p>
          <w:p w:rsidR="00ED0476" w:rsidRDefault="00ED0476">
            <w:pPr>
              <w:rPr>
                <w:rFonts w:asciiTheme="minorHAnsi" w:hAnsiTheme="minorHAnsi"/>
                <w:lang w:eastAsia="en-US"/>
              </w:rPr>
            </w:pPr>
            <w:r>
              <w:rPr>
                <w:rFonts w:asciiTheme="minorHAnsi" w:hAnsiTheme="minorHAnsi"/>
                <w:lang w:eastAsia="en-US"/>
              </w:rPr>
              <w:t>KES</w:t>
            </w:r>
          </w:p>
          <w:p w:rsidR="00ED0476" w:rsidRDefault="00ED0476">
            <w:pPr>
              <w:rPr>
                <w:rFonts w:asciiTheme="minorHAnsi" w:hAnsiTheme="minorHAnsi"/>
                <w:lang w:eastAsia="en-US"/>
              </w:rPr>
            </w:pPr>
          </w:p>
          <w:p w:rsidR="00ED0476" w:rsidRDefault="00ED0476">
            <w:pPr>
              <w:rPr>
                <w:rFonts w:asciiTheme="minorHAnsi" w:hAnsiTheme="minorHAnsi"/>
                <w:lang w:eastAsia="en-US"/>
              </w:rPr>
            </w:pPr>
          </w:p>
          <w:p w:rsidR="00ED0476" w:rsidRDefault="00ED0476">
            <w:pPr>
              <w:rPr>
                <w:rFonts w:asciiTheme="minorHAnsi" w:hAnsiTheme="minorHAnsi"/>
                <w:lang w:eastAsia="en-US"/>
              </w:rPr>
            </w:pPr>
          </w:p>
          <w:p w:rsidR="00ED0476" w:rsidRDefault="00ED0476">
            <w:pPr>
              <w:rPr>
                <w:rFonts w:asciiTheme="minorHAnsi" w:hAnsiTheme="minorHAnsi"/>
                <w:lang w:eastAsia="en-US"/>
              </w:rPr>
            </w:pPr>
            <w:r>
              <w:rPr>
                <w:rFonts w:asciiTheme="minorHAnsi" w:hAnsiTheme="minorHAnsi"/>
                <w:lang w:eastAsia="en-US"/>
              </w:rPr>
              <w:t>JLH</w:t>
            </w:r>
          </w:p>
        </w:tc>
      </w:tr>
      <w:tr w:rsidR="00046575" w:rsidTr="00046575">
        <w:tc>
          <w:tcPr>
            <w:tcW w:w="2061" w:type="dxa"/>
            <w:tcBorders>
              <w:top w:val="single" w:sz="4" w:space="0" w:color="auto"/>
              <w:left w:val="single" w:sz="4" w:space="0" w:color="auto"/>
              <w:bottom w:val="single" w:sz="4" w:space="0" w:color="auto"/>
              <w:right w:val="single" w:sz="4" w:space="0" w:color="auto"/>
            </w:tcBorders>
            <w:hideMark/>
          </w:tcPr>
          <w:p w:rsidR="00046575" w:rsidRDefault="00046575" w:rsidP="008D7C25">
            <w:pPr>
              <w:rPr>
                <w:rFonts w:asciiTheme="minorHAnsi" w:hAnsiTheme="minorHAnsi"/>
                <w:b/>
                <w:lang w:eastAsia="en-US"/>
              </w:rPr>
            </w:pPr>
            <w:r>
              <w:rPr>
                <w:rFonts w:asciiTheme="minorHAnsi" w:hAnsiTheme="minorHAnsi"/>
                <w:b/>
                <w:lang w:eastAsia="en-US"/>
              </w:rPr>
              <w:lastRenderedPageBreak/>
              <w:t>1</w:t>
            </w:r>
            <w:r w:rsidR="008D7C25">
              <w:rPr>
                <w:rFonts w:asciiTheme="minorHAnsi" w:hAnsiTheme="minorHAnsi"/>
                <w:b/>
                <w:lang w:eastAsia="en-US"/>
              </w:rPr>
              <w:t>2</w:t>
            </w:r>
            <w:r>
              <w:rPr>
                <w:rFonts w:asciiTheme="minorHAnsi" w:hAnsiTheme="minorHAnsi"/>
                <w:b/>
                <w:lang w:eastAsia="en-US"/>
              </w:rPr>
              <w:t xml:space="preserve"> Date of Next Meeting</w:t>
            </w:r>
          </w:p>
        </w:tc>
        <w:tc>
          <w:tcPr>
            <w:tcW w:w="5912" w:type="dxa"/>
            <w:tcBorders>
              <w:top w:val="single" w:sz="4" w:space="0" w:color="auto"/>
              <w:left w:val="single" w:sz="4" w:space="0" w:color="auto"/>
              <w:bottom w:val="single" w:sz="4" w:space="0" w:color="auto"/>
              <w:right w:val="single" w:sz="4" w:space="0" w:color="auto"/>
            </w:tcBorders>
          </w:tcPr>
          <w:p w:rsidR="00046575" w:rsidRDefault="00046575">
            <w:pPr>
              <w:jc w:val="both"/>
              <w:rPr>
                <w:rFonts w:asciiTheme="minorHAnsi" w:hAnsiTheme="minorHAnsi"/>
                <w:lang w:eastAsia="en-US"/>
              </w:rPr>
            </w:pPr>
            <w:r>
              <w:rPr>
                <w:rFonts w:asciiTheme="minorHAnsi" w:hAnsiTheme="minorHAnsi"/>
                <w:lang w:eastAsia="en-US"/>
              </w:rPr>
              <w:t xml:space="preserve">The date of the next (virtual) meeting would be Tuesday </w:t>
            </w:r>
            <w:r w:rsidR="00F959DB">
              <w:rPr>
                <w:rFonts w:asciiTheme="minorHAnsi" w:hAnsiTheme="minorHAnsi"/>
                <w:lang w:eastAsia="en-US"/>
              </w:rPr>
              <w:t>6</w:t>
            </w:r>
            <w:r w:rsidR="00F959DB" w:rsidRPr="00F959DB">
              <w:rPr>
                <w:rFonts w:asciiTheme="minorHAnsi" w:hAnsiTheme="minorHAnsi"/>
                <w:vertAlign w:val="superscript"/>
                <w:lang w:eastAsia="en-US"/>
              </w:rPr>
              <w:t>th</w:t>
            </w:r>
            <w:r w:rsidR="00F959DB">
              <w:rPr>
                <w:rFonts w:asciiTheme="minorHAnsi" w:hAnsiTheme="minorHAnsi"/>
                <w:lang w:eastAsia="en-US"/>
              </w:rPr>
              <w:t xml:space="preserve"> April</w:t>
            </w:r>
            <w:r>
              <w:rPr>
                <w:rFonts w:asciiTheme="minorHAnsi" w:hAnsiTheme="minorHAnsi"/>
                <w:lang w:eastAsia="en-US"/>
              </w:rPr>
              <w:t xml:space="preserve"> 2021 at 7.30 pm.</w:t>
            </w:r>
          </w:p>
          <w:p w:rsidR="00046575" w:rsidRDefault="00046575">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046575" w:rsidRDefault="00046575">
            <w:pPr>
              <w:rPr>
                <w:rFonts w:asciiTheme="minorHAnsi" w:hAnsiTheme="minorHAnsi"/>
                <w:lang w:eastAsia="en-US"/>
              </w:rPr>
            </w:pPr>
          </w:p>
        </w:tc>
      </w:tr>
    </w:tbl>
    <w:p w:rsidR="00046575" w:rsidRDefault="00046575" w:rsidP="00046575"/>
    <w:p w:rsidR="00CB5C2B" w:rsidRDefault="00CB5C2B"/>
    <w:sectPr w:rsidR="00CB5C2B" w:rsidSect="00CB5C2B">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3AB" w:rsidRDefault="005473AB" w:rsidP="002A6F7B">
      <w:r>
        <w:separator/>
      </w:r>
    </w:p>
  </w:endnote>
  <w:endnote w:type="continuationSeparator" w:id="0">
    <w:p w:rsidR="005473AB" w:rsidRDefault="005473AB" w:rsidP="002A6F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999141"/>
      <w:docPartObj>
        <w:docPartGallery w:val="Page Numbers (Bottom of Page)"/>
        <w:docPartUnique/>
      </w:docPartObj>
    </w:sdtPr>
    <w:sdtEndPr>
      <w:rPr>
        <w:color w:val="7F7F7F" w:themeColor="background1" w:themeShade="7F"/>
        <w:spacing w:val="60"/>
      </w:rPr>
    </w:sdtEndPr>
    <w:sdtContent>
      <w:p w:rsidR="002A6F7B" w:rsidRDefault="00191046">
        <w:pPr>
          <w:pStyle w:val="Footer"/>
          <w:pBdr>
            <w:top w:val="single" w:sz="4" w:space="1" w:color="D9D9D9" w:themeColor="background1" w:themeShade="D9"/>
          </w:pBdr>
          <w:jc w:val="right"/>
        </w:pPr>
        <w:fldSimple w:instr=" PAGE   \* MERGEFORMAT ">
          <w:r w:rsidR="00D44ED9">
            <w:rPr>
              <w:noProof/>
            </w:rPr>
            <w:t>3</w:t>
          </w:r>
        </w:fldSimple>
        <w:r w:rsidR="002A6F7B">
          <w:t xml:space="preserve"> | </w:t>
        </w:r>
        <w:r w:rsidR="002A6F7B">
          <w:rPr>
            <w:color w:val="7F7F7F" w:themeColor="background1" w:themeShade="7F"/>
            <w:spacing w:val="60"/>
          </w:rPr>
          <w:t>Page</w:t>
        </w:r>
      </w:p>
    </w:sdtContent>
  </w:sdt>
  <w:p w:rsidR="002A6F7B" w:rsidRDefault="002A6F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3AB" w:rsidRDefault="005473AB" w:rsidP="002A6F7B">
      <w:r>
        <w:separator/>
      </w:r>
    </w:p>
  </w:footnote>
  <w:footnote w:type="continuationSeparator" w:id="0">
    <w:p w:rsidR="005473AB" w:rsidRDefault="005473AB" w:rsidP="002A6F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6575"/>
    <w:rsid w:val="00046575"/>
    <w:rsid w:val="000C695B"/>
    <w:rsid w:val="0015195F"/>
    <w:rsid w:val="00191046"/>
    <w:rsid w:val="001A0057"/>
    <w:rsid w:val="001A0340"/>
    <w:rsid w:val="002A6F7B"/>
    <w:rsid w:val="002D6874"/>
    <w:rsid w:val="0035174B"/>
    <w:rsid w:val="00356D9C"/>
    <w:rsid w:val="003A3F07"/>
    <w:rsid w:val="003C4E1C"/>
    <w:rsid w:val="003D35CA"/>
    <w:rsid w:val="003E0BC8"/>
    <w:rsid w:val="004466AE"/>
    <w:rsid w:val="004474CF"/>
    <w:rsid w:val="004B5CA7"/>
    <w:rsid w:val="005473AB"/>
    <w:rsid w:val="005C7277"/>
    <w:rsid w:val="006E1B17"/>
    <w:rsid w:val="007158CD"/>
    <w:rsid w:val="00721806"/>
    <w:rsid w:val="007708B5"/>
    <w:rsid w:val="00773BC8"/>
    <w:rsid w:val="008003E3"/>
    <w:rsid w:val="00832822"/>
    <w:rsid w:val="00854040"/>
    <w:rsid w:val="008D7C25"/>
    <w:rsid w:val="008E4FCE"/>
    <w:rsid w:val="009434E6"/>
    <w:rsid w:val="00A30A5D"/>
    <w:rsid w:val="00AC0E48"/>
    <w:rsid w:val="00BE3BE8"/>
    <w:rsid w:val="00BF1D65"/>
    <w:rsid w:val="00CB5C2B"/>
    <w:rsid w:val="00CB7B33"/>
    <w:rsid w:val="00CF334E"/>
    <w:rsid w:val="00D44ED9"/>
    <w:rsid w:val="00D50066"/>
    <w:rsid w:val="00E42948"/>
    <w:rsid w:val="00ED0476"/>
    <w:rsid w:val="00ED4DF0"/>
    <w:rsid w:val="00F017C7"/>
    <w:rsid w:val="00F959DB"/>
    <w:rsid w:val="00FD54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7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575"/>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A6F7B"/>
    <w:pPr>
      <w:tabs>
        <w:tab w:val="center" w:pos="4513"/>
        <w:tab w:val="right" w:pos="9026"/>
      </w:tabs>
    </w:pPr>
  </w:style>
  <w:style w:type="character" w:customStyle="1" w:styleId="HeaderChar">
    <w:name w:val="Header Char"/>
    <w:basedOn w:val="DefaultParagraphFont"/>
    <w:link w:val="Header"/>
    <w:uiPriority w:val="99"/>
    <w:semiHidden/>
    <w:rsid w:val="002A6F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A6F7B"/>
    <w:pPr>
      <w:tabs>
        <w:tab w:val="center" w:pos="4513"/>
        <w:tab w:val="right" w:pos="9026"/>
      </w:tabs>
    </w:pPr>
  </w:style>
  <w:style w:type="character" w:customStyle="1" w:styleId="FooterChar">
    <w:name w:val="Footer Char"/>
    <w:basedOn w:val="DefaultParagraphFont"/>
    <w:link w:val="Footer"/>
    <w:uiPriority w:val="99"/>
    <w:rsid w:val="002A6F7B"/>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5730251">
      <w:bodyDiv w:val="1"/>
      <w:marLeft w:val="0"/>
      <w:marRight w:val="0"/>
      <w:marTop w:val="0"/>
      <w:marBottom w:val="0"/>
      <w:divBdr>
        <w:top w:val="none" w:sz="0" w:space="0" w:color="auto"/>
        <w:left w:val="none" w:sz="0" w:space="0" w:color="auto"/>
        <w:bottom w:val="none" w:sz="0" w:space="0" w:color="auto"/>
        <w:right w:val="none" w:sz="0" w:space="0" w:color="auto"/>
      </w:divBdr>
    </w:div>
    <w:div w:id="13480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20</cp:revision>
  <dcterms:created xsi:type="dcterms:W3CDTF">2021-03-02T23:55:00Z</dcterms:created>
  <dcterms:modified xsi:type="dcterms:W3CDTF">2021-04-01T11:17:00Z</dcterms:modified>
</cp:coreProperties>
</file>