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3A" w:rsidRPr="006F2CC9" w:rsidRDefault="00D2423A" w:rsidP="00D2423A">
      <w:pPr>
        <w:jc w:val="center"/>
        <w:rPr>
          <w:rFonts w:asciiTheme="minorHAnsi" w:hAnsiTheme="minorHAnsi"/>
          <w:b/>
          <w:sz w:val="28"/>
          <w:szCs w:val="28"/>
        </w:rPr>
      </w:pPr>
      <w:r w:rsidRPr="006F2CC9">
        <w:rPr>
          <w:rFonts w:asciiTheme="minorHAnsi" w:hAnsiTheme="minorHAnsi"/>
          <w:b/>
          <w:sz w:val="28"/>
          <w:szCs w:val="28"/>
        </w:rPr>
        <w:t>Royal Burgh of North Berwick Community Council</w:t>
      </w:r>
    </w:p>
    <w:p w:rsidR="00D2423A" w:rsidRDefault="00D2423A" w:rsidP="00D2423A">
      <w:pPr>
        <w:jc w:val="center"/>
        <w:rPr>
          <w:rFonts w:asciiTheme="minorHAnsi" w:hAnsiTheme="minorHAnsi"/>
          <w:b/>
          <w:sz w:val="28"/>
          <w:szCs w:val="28"/>
        </w:rPr>
      </w:pPr>
      <w:r w:rsidRPr="006F2CC9">
        <w:rPr>
          <w:rFonts w:asciiTheme="minorHAnsi" w:hAnsiTheme="minorHAnsi"/>
          <w:b/>
          <w:sz w:val="28"/>
          <w:szCs w:val="28"/>
        </w:rPr>
        <w:t xml:space="preserve">Minutes of </w:t>
      </w:r>
      <w:r>
        <w:rPr>
          <w:rFonts w:asciiTheme="minorHAnsi" w:hAnsiTheme="minorHAnsi"/>
          <w:b/>
          <w:sz w:val="28"/>
          <w:szCs w:val="28"/>
        </w:rPr>
        <w:t>Zoom</w:t>
      </w:r>
      <w:r w:rsidRPr="006F2CC9">
        <w:rPr>
          <w:rFonts w:asciiTheme="minorHAnsi" w:hAnsiTheme="minorHAnsi"/>
          <w:b/>
          <w:sz w:val="28"/>
          <w:szCs w:val="28"/>
        </w:rPr>
        <w:t xml:space="preserve"> Meeting held at 19.30 on </w:t>
      </w:r>
    </w:p>
    <w:p w:rsidR="00D2423A" w:rsidRPr="006F2CC9" w:rsidRDefault="00D2423A" w:rsidP="00D2423A">
      <w:pPr>
        <w:jc w:val="center"/>
        <w:rPr>
          <w:rFonts w:asciiTheme="minorHAnsi" w:hAnsiTheme="minorHAnsi"/>
          <w:b/>
          <w:sz w:val="28"/>
          <w:szCs w:val="28"/>
        </w:rPr>
      </w:pPr>
      <w:r w:rsidRPr="006F2CC9">
        <w:rPr>
          <w:rFonts w:asciiTheme="minorHAnsi" w:hAnsiTheme="minorHAnsi"/>
          <w:b/>
          <w:sz w:val="28"/>
          <w:szCs w:val="28"/>
        </w:rPr>
        <w:t xml:space="preserve">Tuesday </w:t>
      </w:r>
      <w:r>
        <w:rPr>
          <w:rFonts w:asciiTheme="minorHAnsi" w:hAnsiTheme="minorHAnsi"/>
          <w:b/>
          <w:sz w:val="28"/>
          <w:szCs w:val="28"/>
        </w:rPr>
        <w:t>7</w:t>
      </w:r>
      <w:r w:rsidRPr="00D2423A">
        <w:rPr>
          <w:rFonts w:asciiTheme="minorHAnsi" w:hAnsiTheme="minorHAnsi"/>
          <w:b/>
          <w:sz w:val="28"/>
          <w:szCs w:val="28"/>
          <w:vertAlign w:val="superscript"/>
        </w:rPr>
        <w:t>th</w:t>
      </w:r>
      <w:r>
        <w:rPr>
          <w:rFonts w:asciiTheme="minorHAnsi" w:hAnsiTheme="minorHAnsi"/>
          <w:b/>
          <w:sz w:val="28"/>
          <w:szCs w:val="28"/>
        </w:rPr>
        <w:t xml:space="preserve"> April</w:t>
      </w:r>
      <w:r w:rsidRPr="006F2CC9">
        <w:rPr>
          <w:rFonts w:asciiTheme="minorHAnsi" w:hAnsiTheme="minorHAnsi"/>
          <w:b/>
          <w:sz w:val="28"/>
          <w:szCs w:val="28"/>
        </w:rPr>
        <w:t xml:space="preserve"> 20</w:t>
      </w:r>
      <w:r>
        <w:rPr>
          <w:rFonts w:asciiTheme="minorHAnsi" w:hAnsiTheme="minorHAnsi"/>
          <w:b/>
          <w:sz w:val="28"/>
          <w:szCs w:val="28"/>
        </w:rPr>
        <w:t>20</w:t>
      </w:r>
    </w:p>
    <w:p w:rsidR="00D2423A" w:rsidRDefault="00D2423A" w:rsidP="00D2423A">
      <w:pPr>
        <w:rPr>
          <w:rFonts w:asciiTheme="minorHAnsi" w:hAnsiTheme="minorHAnsi"/>
          <w:b/>
        </w:rPr>
      </w:pPr>
    </w:p>
    <w:p w:rsidR="00D2423A" w:rsidRDefault="00D2423A" w:rsidP="00D2423A">
      <w:pPr>
        <w:jc w:val="both"/>
        <w:rPr>
          <w:rFonts w:asciiTheme="minorHAnsi" w:hAnsiTheme="minorHAnsi"/>
          <w:color w:val="000000" w:themeColor="text1"/>
        </w:rPr>
      </w:pPr>
      <w:r w:rsidRPr="00133F10">
        <w:rPr>
          <w:rFonts w:asciiTheme="minorHAnsi" w:hAnsiTheme="minorHAnsi"/>
          <w:b/>
          <w:color w:val="000000" w:themeColor="text1"/>
        </w:rPr>
        <w:t xml:space="preserve">Present: </w:t>
      </w:r>
      <w:r>
        <w:rPr>
          <w:rFonts w:asciiTheme="minorHAnsi" w:hAnsiTheme="minorHAnsi"/>
          <w:color w:val="000000" w:themeColor="text1"/>
        </w:rPr>
        <w:t xml:space="preserve"> </w:t>
      </w:r>
    </w:p>
    <w:p w:rsidR="00D2423A" w:rsidRPr="00133F10" w:rsidRDefault="00D2423A" w:rsidP="00D2423A">
      <w:pPr>
        <w:jc w:val="both"/>
        <w:rPr>
          <w:rFonts w:asciiTheme="minorHAnsi" w:hAnsiTheme="minorHAnsi"/>
          <w:color w:val="000000" w:themeColor="text1"/>
        </w:rPr>
      </w:pPr>
      <w:r>
        <w:rPr>
          <w:rFonts w:asciiTheme="minorHAnsi" w:hAnsiTheme="minorHAnsi"/>
          <w:color w:val="000000" w:themeColor="text1"/>
        </w:rPr>
        <w:t xml:space="preserve">Judy Lockhart – Chairman, Gordon Moodie – Vice Chairman, </w:t>
      </w:r>
      <w:r w:rsidRPr="00133F10">
        <w:rPr>
          <w:rFonts w:asciiTheme="minorHAnsi" w:hAnsiTheme="minorHAnsi"/>
          <w:color w:val="000000" w:themeColor="text1"/>
        </w:rPr>
        <w:t xml:space="preserve">Christiane Maher </w:t>
      </w:r>
      <w:r>
        <w:rPr>
          <w:rFonts w:asciiTheme="minorHAnsi" w:hAnsiTheme="minorHAnsi"/>
          <w:color w:val="000000" w:themeColor="text1"/>
        </w:rPr>
        <w:t>– Treasurer</w:t>
      </w:r>
      <w:r w:rsidRPr="00133F10">
        <w:rPr>
          <w:rFonts w:asciiTheme="minorHAnsi" w:hAnsiTheme="minorHAnsi"/>
          <w:color w:val="000000" w:themeColor="text1"/>
        </w:rPr>
        <w:t xml:space="preserve">, </w:t>
      </w:r>
      <w:r>
        <w:rPr>
          <w:rFonts w:asciiTheme="minorHAnsi" w:hAnsiTheme="minorHAnsi"/>
          <w:color w:val="000000" w:themeColor="text1"/>
        </w:rPr>
        <w:t xml:space="preserve">Kelly Evans, Peter Hamilton, </w:t>
      </w:r>
      <w:r w:rsidRPr="00133F10">
        <w:rPr>
          <w:rFonts w:asciiTheme="minorHAnsi" w:hAnsiTheme="minorHAnsi"/>
          <w:color w:val="000000" w:themeColor="text1"/>
        </w:rPr>
        <w:t>Bill Macnair,</w:t>
      </w:r>
      <w:r>
        <w:rPr>
          <w:rFonts w:asciiTheme="minorHAnsi" w:hAnsiTheme="minorHAnsi"/>
          <w:color w:val="000000" w:themeColor="text1"/>
        </w:rPr>
        <w:t xml:space="preserve"> Sue Northrop,</w:t>
      </w:r>
      <w:r w:rsidRPr="00133F10">
        <w:rPr>
          <w:rFonts w:asciiTheme="minorHAnsi" w:hAnsiTheme="minorHAnsi"/>
          <w:color w:val="000000" w:themeColor="text1"/>
        </w:rPr>
        <w:t xml:space="preserve"> </w:t>
      </w:r>
      <w:r>
        <w:rPr>
          <w:rFonts w:asciiTheme="minorHAnsi" w:hAnsiTheme="minorHAnsi"/>
          <w:color w:val="000000" w:themeColor="text1"/>
        </w:rPr>
        <w:t>and Ian Watson</w:t>
      </w:r>
    </w:p>
    <w:p w:rsidR="00D2423A" w:rsidRPr="00133F10" w:rsidRDefault="00D2423A" w:rsidP="00D2423A">
      <w:pPr>
        <w:rPr>
          <w:rFonts w:asciiTheme="minorHAnsi" w:hAnsiTheme="minorHAnsi"/>
          <w:color w:val="000000" w:themeColor="text1"/>
        </w:rPr>
      </w:pPr>
    </w:p>
    <w:p w:rsidR="00D2423A" w:rsidRPr="00D2423A" w:rsidRDefault="00D2423A" w:rsidP="00D2423A">
      <w:pPr>
        <w:rPr>
          <w:rFonts w:asciiTheme="minorHAnsi" w:hAnsiTheme="minorHAnsi"/>
        </w:rPr>
      </w:pPr>
      <w:r w:rsidRPr="00D2423A">
        <w:rPr>
          <w:rFonts w:asciiTheme="minorHAnsi" w:hAnsiTheme="minorHAnsi"/>
        </w:rPr>
        <w:t>Due to technical difficulties Kathryn Smith was unable to participate in the meeting.</w:t>
      </w:r>
      <w:r w:rsidR="0095143C">
        <w:rPr>
          <w:rFonts w:asciiTheme="minorHAnsi" w:hAnsiTheme="minorHAnsi"/>
        </w:rPr>
        <w:t xml:space="preserve"> She has drafted the Minutes from a recording which the Chairman had taken.</w:t>
      </w:r>
    </w:p>
    <w:p w:rsidR="00D2423A" w:rsidRPr="003F5658" w:rsidRDefault="00D2423A" w:rsidP="00D2423A">
      <w:pPr>
        <w:rPr>
          <w:rFonts w:asciiTheme="minorHAnsi" w:hAnsiTheme="minorHAnsi"/>
          <w:sz w:val="22"/>
          <w:szCs w:val="22"/>
        </w:rPr>
      </w:pPr>
    </w:p>
    <w:tbl>
      <w:tblPr>
        <w:tblStyle w:val="TableGrid"/>
        <w:tblW w:w="0" w:type="auto"/>
        <w:tblLook w:val="04A0"/>
      </w:tblPr>
      <w:tblGrid>
        <w:gridCol w:w="1990"/>
        <w:gridCol w:w="6125"/>
        <w:gridCol w:w="1127"/>
      </w:tblGrid>
      <w:tr w:rsidR="00D2423A" w:rsidTr="00AC7EFA">
        <w:tc>
          <w:tcPr>
            <w:tcW w:w="0" w:type="auto"/>
            <w:tcBorders>
              <w:top w:val="single" w:sz="4" w:space="0" w:color="auto"/>
              <w:left w:val="single" w:sz="4" w:space="0" w:color="auto"/>
              <w:bottom w:val="single" w:sz="4" w:space="0" w:color="auto"/>
              <w:right w:val="single" w:sz="4" w:space="0" w:color="auto"/>
            </w:tcBorders>
            <w:hideMark/>
          </w:tcPr>
          <w:p w:rsidR="00D2423A" w:rsidRDefault="00D2423A" w:rsidP="00AC7EFA">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6125" w:type="dxa"/>
            <w:tcBorders>
              <w:top w:val="single" w:sz="4" w:space="0" w:color="auto"/>
              <w:left w:val="single" w:sz="4" w:space="0" w:color="auto"/>
              <w:bottom w:val="single" w:sz="4" w:space="0" w:color="auto"/>
              <w:right w:val="single" w:sz="4" w:space="0" w:color="auto"/>
            </w:tcBorders>
            <w:hideMark/>
          </w:tcPr>
          <w:p w:rsidR="00D2423A" w:rsidRDefault="00D2423A" w:rsidP="00AC7EFA">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127" w:type="dxa"/>
            <w:tcBorders>
              <w:top w:val="single" w:sz="4" w:space="0" w:color="auto"/>
              <w:left w:val="single" w:sz="4" w:space="0" w:color="auto"/>
              <w:bottom w:val="single" w:sz="4" w:space="0" w:color="auto"/>
              <w:right w:val="single" w:sz="4" w:space="0" w:color="auto"/>
            </w:tcBorders>
            <w:hideMark/>
          </w:tcPr>
          <w:p w:rsidR="00D2423A" w:rsidRDefault="00D2423A" w:rsidP="00AC7EFA">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D2423A" w:rsidTr="00AC7EFA">
        <w:tc>
          <w:tcPr>
            <w:tcW w:w="0" w:type="auto"/>
            <w:tcBorders>
              <w:top w:val="single" w:sz="4" w:space="0" w:color="auto"/>
              <w:left w:val="single" w:sz="4" w:space="0" w:color="auto"/>
              <w:bottom w:val="single" w:sz="4" w:space="0" w:color="auto"/>
              <w:right w:val="single" w:sz="4" w:space="0" w:color="auto"/>
            </w:tcBorders>
            <w:hideMark/>
          </w:tcPr>
          <w:p w:rsidR="00D2423A" w:rsidRDefault="00D2423A" w:rsidP="00AC7EFA">
            <w:pPr>
              <w:rPr>
                <w:rFonts w:asciiTheme="minorHAnsi" w:hAnsiTheme="minorHAnsi"/>
                <w:lang w:eastAsia="en-US"/>
              </w:rPr>
            </w:pPr>
            <w:r>
              <w:rPr>
                <w:rFonts w:asciiTheme="minorHAnsi" w:hAnsiTheme="minorHAnsi"/>
                <w:b/>
                <w:lang w:eastAsia="en-US"/>
              </w:rPr>
              <w:t>1  Welcome</w:t>
            </w:r>
          </w:p>
        </w:tc>
        <w:tc>
          <w:tcPr>
            <w:tcW w:w="6125" w:type="dxa"/>
            <w:tcBorders>
              <w:top w:val="single" w:sz="4" w:space="0" w:color="auto"/>
              <w:left w:val="single" w:sz="4" w:space="0" w:color="auto"/>
              <w:bottom w:val="single" w:sz="4" w:space="0" w:color="auto"/>
              <w:right w:val="single" w:sz="4" w:space="0" w:color="auto"/>
            </w:tcBorders>
          </w:tcPr>
          <w:p w:rsidR="00D2423A" w:rsidRDefault="00AD5ED0" w:rsidP="00AC7EFA">
            <w:pPr>
              <w:jc w:val="both"/>
              <w:rPr>
                <w:rFonts w:asciiTheme="minorHAnsi" w:hAnsiTheme="minorHAnsi"/>
                <w:lang w:eastAsia="en-US"/>
              </w:rPr>
            </w:pPr>
            <w:r>
              <w:rPr>
                <w:rFonts w:asciiTheme="minorHAnsi" w:hAnsiTheme="minorHAnsi"/>
                <w:lang w:eastAsia="en-US"/>
              </w:rPr>
              <w:t>1.1 T</w:t>
            </w:r>
            <w:r w:rsidR="00D2423A">
              <w:rPr>
                <w:rFonts w:asciiTheme="minorHAnsi" w:hAnsiTheme="minorHAnsi"/>
                <w:lang w:eastAsia="en-US"/>
              </w:rPr>
              <w:t xml:space="preserve">he </w:t>
            </w:r>
            <w:r>
              <w:rPr>
                <w:rFonts w:asciiTheme="minorHAnsi" w:hAnsiTheme="minorHAnsi"/>
                <w:lang w:eastAsia="en-US"/>
              </w:rPr>
              <w:t>Chairman</w:t>
            </w:r>
            <w:r w:rsidR="00D2423A">
              <w:rPr>
                <w:rFonts w:asciiTheme="minorHAnsi" w:hAnsiTheme="minorHAnsi"/>
                <w:lang w:eastAsia="en-US"/>
              </w:rPr>
              <w:t xml:space="preserve"> </w:t>
            </w:r>
            <w:r w:rsidR="00D2423A" w:rsidRPr="00133F10">
              <w:rPr>
                <w:rFonts w:asciiTheme="minorHAnsi" w:hAnsiTheme="minorHAnsi"/>
                <w:lang w:eastAsia="en-US"/>
              </w:rPr>
              <w:t xml:space="preserve">opened the meeting and welcomed all to </w:t>
            </w:r>
            <w:r w:rsidRPr="00133F10">
              <w:rPr>
                <w:rFonts w:asciiTheme="minorHAnsi" w:hAnsiTheme="minorHAnsi"/>
                <w:lang w:eastAsia="en-US"/>
              </w:rPr>
              <w:t xml:space="preserve">the </w:t>
            </w:r>
            <w:r>
              <w:rPr>
                <w:rFonts w:asciiTheme="minorHAnsi" w:hAnsiTheme="minorHAnsi"/>
                <w:lang w:eastAsia="en-US"/>
              </w:rPr>
              <w:t>meeting</w:t>
            </w:r>
            <w:r w:rsidR="00D2423A" w:rsidRPr="00133F10">
              <w:rPr>
                <w:rFonts w:asciiTheme="minorHAnsi" w:hAnsiTheme="minorHAnsi"/>
                <w:lang w:eastAsia="en-US"/>
              </w:rPr>
              <w:t xml:space="preserve"> of the Community Council</w:t>
            </w:r>
            <w:r>
              <w:rPr>
                <w:rFonts w:asciiTheme="minorHAnsi" w:hAnsiTheme="minorHAnsi"/>
                <w:lang w:eastAsia="en-US"/>
              </w:rPr>
              <w:t xml:space="preserve"> held in exceptional circumstances</w:t>
            </w:r>
            <w:r w:rsidR="00D2423A">
              <w:rPr>
                <w:rFonts w:asciiTheme="minorHAnsi" w:hAnsiTheme="minorHAnsi"/>
                <w:lang w:eastAsia="en-US"/>
              </w:rPr>
              <w:t xml:space="preserve">. </w:t>
            </w:r>
          </w:p>
          <w:p w:rsidR="00AD5ED0" w:rsidRDefault="00AD5ED0" w:rsidP="00AC7EFA">
            <w:pPr>
              <w:jc w:val="both"/>
              <w:rPr>
                <w:rFonts w:asciiTheme="minorHAnsi" w:hAnsiTheme="minorHAnsi"/>
                <w:lang w:eastAsia="en-US"/>
              </w:rPr>
            </w:pPr>
          </w:p>
          <w:p w:rsidR="00AD5ED0" w:rsidRDefault="00AD5ED0" w:rsidP="00AC7EFA">
            <w:pPr>
              <w:jc w:val="both"/>
              <w:rPr>
                <w:rFonts w:asciiTheme="minorHAnsi" w:hAnsiTheme="minorHAnsi"/>
                <w:lang w:eastAsia="en-US"/>
              </w:rPr>
            </w:pPr>
            <w:r>
              <w:rPr>
                <w:rFonts w:asciiTheme="minorHAnsi" w:hAnsiTheme="minorHAnsi"/>
                <w:lang w:eastAsia="en-US"/>
              </w:rPr>
              <w:t>1.2 There were 2 items on the Agenda namely Planning &amp; The Resilience Plan.</w:t>
            </w:r>
          </w:p>
          <w:p w:rsidR="00D2423A" w:rsidRPr="00133F10" w:rsidRDefault="00D2423A" w:rsidP="00AC7EFA">
            <w:pPr>
              <w:jc w:val="both"/>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D2423A" w:rsidRDefault="00D2423A" w:rsidP="00AC7EFA">
            <w:pPr>
              <w:rPr>
                <w:rFonts w:asciiTheme="minorHAnsi" w:hAnsiTheme="minorHAnsi"/>
                <w:lang w:eastAsia="en-US"/>
              </w:rPr>
            </w:pPr>
          </w:p>
        </w:tc>
      </w:tr>
      <w:tr w:rsidR="00D2423A" w:rsidTr="00AC7EFA">
        <w:tc>
          <w:tcPr>
            <w:tcW w:w="0" w:type="auto"/>
            <w:tcBorders>
              <w:top w:val="single" w:sz="4" w:space="0" w:color="auto"/>
              <w:left w:val="single" w:sz="4" w:space="0" w:color="auto"/>
              <w:bottom w:val="single" w:sz="4" w:space="0" w:color="auto"/>
              <w:right w:val="single" w:sz="4" w:space="0" w:color="auto"/>
            </w:tcBorders>
            <w:hideMark/>
          </w:tcPr>
          <w:p w:rsidR="00D2423A" w:rsidRDefault="00D2423A" w:rsidP="00AD5ED0">
            <w:pPr>
              <w:rPr>
                <w:rFonts w:asciiTheme="minorHAnsi" w:hAnsiTheme="minorHAnsi"/>
                <w:lang w:eastAsia="en-US"/>
              </w:rPr>
            </w:pPr>
            <w:r>
              <w:rPr>
                <w:rFonts w:asciiTheme="minorHAnsi" w:hAnsiTheme="minorHAnsi"/>
                <w:b/>
                <w:color w:val="000000" w:themeColor="text1"/>
                <w:lang w:eastAsia="en-US"/>
              </w:rPr>
              <w:t xml:space="preserve">2  </w:t>
            </w:r>
            <w:r w:rsidR="00AD5ED0">
              <w:rPr>
                <w:rFonts w:asciiTheme="minorHAnsi" w:hAnsiTheme="minorHAnsi"/>
                <w:b/>
                <w:color w:val="000000" w:themeColor="text1"/>
                <w:lang w:eastAsia="en-US"/>
              </w:rPr>
              <w:t>Planning matters</w:t>
            </w:r>
          </w:p>
        </w:tc>
        <w:tc>
          <w:tcPr>
            <w:tcW w:w="6125" w:type="dxa"/>
            <w:tcBorders>
              <w:top w:val="single" w:sz="4" w:space="0" w:color="auto"/>
              <w:left w:val="single" w:sz="4" w:space="0" w:color="auto"/>
              <w:bottom w:val="single" w:sz="4" w:space="0" w:color="auto"/>
              <w:right w:val="single" w:sz="4" w:space="0" w:color="auto"/>
            </w:tcBorders>
            <w:hideMark/>
          </w:tcPr>
          <w:p w:rsidR="0012090C" w:rsidRPr="00133F10" w:rsidRDefault="0012090C" w:rsidP="0012090C">
            <w:pPr>
              <w:jc w:val="both"/>
              <w:rPr>
                <w:rFonts w:asciiTheme="minorHAnsi" w:hAnsiTheme="minorHAnsi"/>
                <w:lang w:eastAsia="en-US"/>
              </w:rPr>
            </w:pPr>
            <w:r>
              <w:rPr>
                <w:rFonts w:asciiTheme="minorHAnsi" w:hAnsiTheme="minorHAnsi"/>
                <w:lang w:eastAsia="en-US"/>
              </w:rPr>
              <w:t xml:space="preserve">2.1 </w:t>
            </w:r>
            <w:r w:rsidRPr="00133F10">
              <w:rPr>
                <w:rFonts w:asciiTheme="minorHAnsi" w:hAnsiTheme="minorHAnsi"/>
                <w:lang w:eastAsia="en-US"/>
              </w:rPr>
              <w:t>The</w:t>
            </w:r>
            <w:r>
              <w:rPr>
                <w:rFonts w:asciiTheme="minorHAnsi" w:hAnsiTheme="minorHAnsi"/>
                <w:lang w:eastAsia="en-US"/>
              </w:rPr>
              <w:t xml:space="preserve"> March </w:t>
            </w:r>
            <w:r w:rsidRPr="00133F10">
              <w:rPr>
                <w:rFonts w:asciiTheme="minorHAnsi" w:hAnsiTheme="minorHAnsi"/>
                <w:lang w:eastAsia="en-US"/>
              </w:rPr>
              <w:t>planning applications were led by Cllr Maher.</w:t>
            </w:r>
          </w:p>
          <w:p w:rsidR="0012090C" w:rsidRPr="00133F10" w:rsidRDefault="0012090C" w:rsidP="0012090C">
            <w:pPr>
              <w:jc w:val="both"/>
              <w:rPr>
                <w:rFonts w:asciiTheme="minorHAnsi" w:hAnsiTheme="minorHAnsi"/>
                <w:lang w:eastAsia="en-US"/>
              </w:rPr>
            </w:pPr>
          </w:p>
          <w:p w:rsidR="0012090C" w:rsidRDefault="0012090C" w:rsidP="0012090C">
            <w:pPr>
              <w:jc w:val="both"/>
              <w:rPr>
                <w:rFonts w:asciiTheme="minorHAnsi" w:hAnsiTheme="minorHAnsi"/>
                <w:lang w:eastAsia="en-US"/>
              </w:rPr>
            </w:pPr>
            <w:r>
              <w:rPr>
                <w:rFonts w:asciiTheme="minorHAnsi" w:hAnsiTheme="minorHAnsi"/>
                <w:lang w:eastAsia="en-US"/>
              </w:rPr>
              <w:t>2.2</w:t>
            </w:r>
            <w:r w:rsidRPr="00133F10">
              <w:rPr>
                <w:rFonts w:asciiTheme="minorHAnsi" w:hAnsiTheme="minorHAnsi"/>
                <w:lang w:eastAsia="en-US"/>
              </w:rPr>
              <w:t xml:space="preserve"> The following new applications had been viewed beforehand and, following a brief discussion, no </w:t>
            </w:r>
            <w:r>
              <w:rPr>
                <w:rFonts w:asciiTheme="minorHAnsi" w:hAnsiTheme="minorHAnsi"/>
                <w:lang w:eastAsia="en-US"/>
              </w:rPr>
              <w:t>comments</w:t>
            </w:r>
            <w:r w:rsidRPr="00133F10">
              <w:rPr>
                <w:rFonts w:asciiTheme="minorHAnsi" w:hAnsiTheme="minorHAnsi"/>
                <w:lang w:eastAsia="en-US"/>
              </w:rPr>
              <w:t xml:space="preserve"> were </w:t>
            </w:r>
            <w:r>
              <w:rPr>
                <w:rFonts w:asciiTheme="minorHAnsi" w:hAnsiTheme="minorHAnsi"/>
                <w:lang w:eastAsia="en-US"/>
              </w:rPr>
              <w:t>made</w:t>
            </w:r>
            <w:r w:rsidRPr="00133F10">
              <w:rPr>
                <w:rFonts w:asciiTheme="minorHAnsi" w:hAnsiTheme="minorHAnsi"/>
                <w:lang w:eastAsia="en-US"/>
              </w:rPr>
              <w:t xml:space="preserve"> – </w:t>
            </w:r>
          </w:p>
          <w:p w:rsidR="00867D97" w:rsidRDefault="00867D97" w:rsidP="00867D97">
            <w:pPr>
              <w:ind w:left="720"/>
              <w:jc w:val="both"/>
              <w:rPr>
                <w:rFonts w:asciiTheme="minorHAnsi" w:hAnsiTheme="minorHAnsi"/>
                <w:lang w:eastAsia="en-US"/>
              </w:rPr>
            </w:pPr>
            <w:r w:rsidRPr="00867D97">
              <w:rPr>
                <w:rFonts w:asciiTheme="minorHAnsi" w:hAnsiTheme="minorHAnsi"/>
                <w:b/>
                <w:i/>
                <w:lang w:eastAsia="en-US"/>
              </w:rPr>
              <w:t>Cherry Trees, Old Abbey Road</w:t>
            </w:r>
            <w:r>
              <w:rPr>
                <w:rFonts w:asciiTheme="minorHAnsi" w:hAnsiTheme="minorHAnsi"/>
                <w:lang w:eastAsia="en-US"/>
              </w:rPr>
              <w:t xml:space="preserve"> – formation of dormer and reroofing part of house</w:t>
            </w:r>
          </w:p>
          <w:p w:rsidR="00867D97" w:rsidRDefault="00867D97" w:rsidP="00867D97">
            <w:pPr>
              <w:ind w:left="720"/>
              <w:jc w:val="both"/>
              <w:rPr>
                <w:rFonts w:asciiTheme="minorHAnsi" w:hAnsiTheme="minorHAnsi"/>
                <w:lang w:eastAsia="en-US"/>
              </w:rPr>
            </w:pPr>
            <w:r>
              <w:rPr>
                <w:rFonts w:asciiTheme="minorHAnsi" w:hAnsiTheme="minorHAnsi"/>
                <w:b/>
                <w:i/>
                <w:lang w:eastAsia="en-US"/>
              </w:rPr>
              <w:t>Oak Lodge</w:t>
            </w:r>
            <w:r>
              <w:rPr>
                <w:rFonts w:asciiTheme="minorHAnsi" w:hAnsiTheme="minorHAnsi"/>
                <w:lang w:eastAsia="en-US"/>
              </w:rPr>
              <w:t xml:space="preserve">, </w:t>
            </w:r>
            <w:r w:rsidRPr="00867D97">
              <w:rPr>
                <w:rFonts w:asciiTheme="minorHAnsi" w:hAnsiTheme="minorHAnsi"/>
                <w:b/>
                <w:i/>
                <w:lang w:eastAsia="en-US"/>
              </w:rPr>
              <w:t xml:space="preserve">11 </w:t>
            </w:r>
            <w:proofErr w:type="spellStart"/>
            <w:r w:rsidRPr="00867D97">
              <w:rPr>
                <w:rFonts w:asciiTheme="minorHAnsi" w:hAnsiTheme="minorHAnsi"/>
                <w:b/>
                <w:i/>
                <w:lang w:eastAsia="en-US"/>
              </w:rPr>
              <w:t>Netherlaw</w:t>
            </w:r>
            <w:proofErr w:type="spellEnd"/>
            <w:r>
              <w:rPr>
                <w:rFonts w:asciiTheme="minorHAnsi" w:hAnsiTheme="minorHAnsi"/>
                <w:lang w:eastAsia="en-US"/>
              </w:rPr>
              <w:t xml:space="preserve"> – part change of use of house and garden to child minding business (class 10) with associated parking and outdoor play area (retrospective)</w:t>
            </w:r>
          </w:p>
          <w:p w:rsidR="00867D97" w:rsidRDefault="00867D97" w:rsidP="00867D97">
            <w:pPr>
              <w:ind w:left="720"/>
              <w:jc w:val="both"/>
              <w:rPr>
                <w:rFonts w:asciiTheme="minorHAnsi" w:hAnsiTheme="minorHAnsi"/>
                <w:lang w:eastAsia="en-US"/>
              </w:rPr>
            </w:pPr>
            <w:r>
              <w:rPr>
                <w:rFonts w:asciiTheme="minorHAnsi" w:hAnsiTheme="minorHAnsi"/>
                <w:b/>
                <w:i/>
                <w:lang w:eastAsia="en-US"/>
              </w:rPr>
              <w:t xml:space="preserve">17 St Andrew Street – </w:t>
            </w:r>
            <w:r>
              <w:rPr>
                <w:rFonts w:asciiTheme="minorHAnsi" w:hAnsiTheme="minorHAnsi"/>
                <w:lang w:eastAsia="en-US"/>
              </w:rPr>
              <w:t>alteration, extension to house, widening of vehicular access, formation of hard standing area and associated works</w:t>
            </w:r>
          </w:p>
          <w:p w:rsidR="00867D97" w:rsidRDefault="00867D97" w:rsidP="00867D97">
            <w:pPr>
              <w:ind w:left="720"/>
              <w:jc w:val="both"/>
              <w:rPr>
                <w:rFonts w:asciiTheme="minorHAnsi" w:hAnsiTheme="minorHAnsi"/>
                <w:lang w:eastAsia="en-US"/>
              </w:rPr>
            </w:pPr>
            <w:r>
              <w:rPr>
                <w:rFonts w:asciiTheme="minorHAnsi" w:hAnsiTheme="minorHAnsi"/>
                <w:b/>
                <w:i/>
                <w:lang w:eastAsia="en-US"/>
              </w:rPr>
              <w:t>20 Trainers Brae –</w:t>
            </w:r>
            <w:r>
              <w:rPr>
                <w:rFonts w:asciiTheme="minorHAnsi" w:hAnsiTheme="minorHAnsi"/>
                <w:lang w:eastAsia="en-US"/>
              </w:rPr>
              <w:t xml:space="preserve"> extension to house</w:t>
            </w:r>
          </w:p>
          <w:p w:rsidR="00867D97" w:rsidRDefault="00867D97" w:rsidP="00867D97">
            <w:pPr>
              <w:ind w:left="720"/>
              <w:jc w:val="both"/>
              <w:rPr>
                <w:rFonts w:asciiTheme="minorHAnsi" w:hAnsiTheme="minorHAnsi"/>
                <w:lang w:eastAsia="en-US"/>
              </w:rPr>
            </w:pPr>
            <w:r>
              <w:rPr>
                <w:rFonts w:asciiTheme="minorHAnsi" w:hAnsiTheme="minorHAnsi"/>
                <w:b/>
                <w:i/>
                <w:lang w:eastAsia="en-US"/>
              </w:rPr>
              <w:t>13C Melbourne Road –</w:t>
            </w:r>
            <w:r>
              <w:rPr>
                <w:rFonts w:asciiTheme="minorHAnsi" w:hAnsiTheme="minorHAnsi"/>
                <w:lang w:eastAsia="en-US"/>
              </w:rPr>
              <w:t xml:space="preserve"> replacement windows</w:t>
            </w:r>
          </w:p>
          <w:p w:rsidR="00867D97" w:rsidRDefault="00867D97" w:rsidP="00867D97">
            <w:pPr>
              <w:ind w:left="720"/>
              <w:jc w:val="both"/>
              <w:rPr>
                <w:rFonts w:asciiTheme="minorHAnsi" w:hAnsiTheme="minorHAnsi"/>
                <w:lang w:eastAsia="en-US"/>
              </w:rPr>
            </w:pPr>
            <w:r>
              <w:rPr>
                <w:rFonts w:asciiTheme="minorHAnsi" w:hAnsiTheme="minorHAnsi"/>
                <w:b/>
                <w:i/>
                <w:lang w:eastAsia="en-US"/>
              </w:rPr>
              <w:t>The Scottish Seabird Centre –</w:t>
            </w:r>
            <w:r>
              <w:rPr>
                <w:rFonts w:asciiTheme="minorHAnsi" w:hAnsiTheme="minorHAnsi"/>
                <w:lang w:eastAsia="en-US"/>
              </w:rPr>
              <w:t xml:space="preserve"> installation of telescopes (retrospective)</w:t>
            </w:r>
          </w:p>
          <w:p w:rsidR="00867D97" w:rsidRDefault="00867D97" w:rsidP="00867D97">
            <w:pPr>
              <w:ind w:left="720"/>
              <w:jc w:val="both"/>
              <w:rPr>
                <w:rFonts w:asciiTheme="minorHAnsi" w:hAnsiTheme="minorHAnsi"/>
                <w:lang w:eastAsia="en-US"/>
              </w:rPr>
            </w:pPr>
            <w:r>
              <w:rPr>
                <w:rFonts w:asciiTheme="minorHAnsi" w:hAnsiTheme="minorHAnsi"/>
                <w:b/>
                <w:i/>
                <w:lang w:eastAsia="en-US"/>
              </w:rPr>
              <w:t>Rockville –</w:t>
            </w:r>
            <w:r>
              <w:rPr>
                <w:rFonts w:asciiTheme="minorHAnsi" w:hAnsiTheme="minorHAnsi"/>
                <w:lang w:eastAsia="en-US"/>
              </w:rPr>
              <w:t xml:space="preserve"> extension to house</w:t>
            </w:r>
          </w:p>
          <w:p w:rsidR="00867D97" w:rsidRDefault="00867D97" w:rsidP="00867D97">
            <w:pPr>
              <w:ind w:left="720"/>
              <w:jc w:val="both"/>
              <w:rPr>
                <w:rFonts w:asciiTheme="minorHAnsi" w:hAnsiTheme="minorHAnsi"/>
                <w:lang w:eastAsia="en-US"/>
              </w:rPr>
            </w:pPr>
            <w:r>
              <w:rPr>
                <w:rFonts w:asciiTheme="minorHAnsi" w:hAnsiTheme="minorHAnsi"/>
                <w:b/>
                <w:i/>
                <w:lang w:eastAsia="en-US"/>
              </w:rPr>
              <w:t>43 Quality Street –</w:t>
            </w:r>
            <w:r>
              <w:rPr>
                <w:rFonts w:asciiTheme="minorHAnsi" w:hAnsiTheme="minorHAnsi"/>
                <w:lang w:eastAsia="en-US"/>
              </w:rPr>
              <w:t xml:space="preserve"> display of advertisements (retrospective)</w:t>
            </w:r>
          </w:p>
          <w:p w:rsidR="00867D97" w:rsidRDefault="00867D97" w:rsidP="00867D97">
            <w:pPr>
              <w:ind w:left="720"/>
              <w:jc w:val="both"/>
              <w:rPr>
                <w:rFonts w:asciiTheme="minorHAnsi" w:hAnsiTheme="minorHAnsi"/>
                <w:lang w:eastAsia="en-US"/>
              </w:rPr>
            </w:pPr>
            <w:r>
              <w:rPr>
                <w:rFonts w:asciiTheme="minorHAnsi" w:hAnsiTheme="minorHAnsi"/>
                <w:b/>
                <w:i/>
                <w:lang w:eastAsia="en-US"/>
              </w:rPr>
              <w:t xml:space="preserve">Idle Rocks, 2B Marine Parade - </w:t>
            </w:r>
            <w:r w:rsidRPr="00867D97">
              <w:rPr>
                <w:rFonts w:asciiTheme="minorHAnsi" w:hAnsiTheme="minorHAnsi"/>
                <w:lang w:eastAsia="en-US"/>
              </w:rPr>
              <w:t>extension to house</w:t>
            </w:r>
          </w:p>
          <w:p w:rsidR="006771D2" w:rsidRDefault="006771D2" w:rsidP="00867D97">
            <w:pPr>
              <w:ind w:left="720"/>
              <w:jc w:val="both"/>
              <w:rPr>
                <w:rFonts w:asciiTheme="minorHAnsi" w:hAnsiTheme="minorHAnsi"/>
                <w:lang w:eastAsia="en-US"/>
              </w:rPr>
            </w:pPr>
            <w:r>
              <w:rPr>
                <w:rFonts w:asciiTheme="minorHAnsi" w:hAnsiTheme="minorHAnsi"/>
                <w:b/>
                <w:i/>
                <w:lang w:eastAsia="en-US"/>
              </w:rPr>
              <w:t>5 Arkwright Court –</w:t>
            </w:r>
            <w:r>
              <w:rPr>
                <w:rFonts w:asciiTheme="minorHAnsi" w:hAnsiTheme="minorHAnsi"/>
                <w:lang w:eastAsia="en-US"/>
              </w:rPr>
              <w:t xml:space="preserve"> extension to house</w:t>
            </w:r>
          </w:p>
          <w:p w:rsidR="00D2423A" w:rsidRDefault="006771D2" w:rsidP="006771D2">
            <w:pPr>
              <w:ind w:left="720"/>
              <w:jc w:val="both"/>
              <w:rPr>
                <w:rFonts w:asciiTheme="minorHAnsi" w:hAnsiTheme="minorHAnsi"/>
                <w:lang w:eastAsia="en-US"/>
              </w:rPr>
            </w:pPr>
            <w:proofErr w:type="spellStart"/>
            <w:r>
              <w:rPr>
                <w:rFonts w:asciiTheme="minorHAnsi" w:hAnsiTheme="minorHAnsi"/>
                <w:b/>
                <w:i/>
                <w:lang w:eastAsia="en-US"/>
              </w:rPr>
              <w:t>Pointgarry</w:t>
            </w:r>
            <w:proofErr w:type="spellEnd"/>
            <w:r>
              <w:rPr>
                <w:rFonts w:asciiTheme="minorHAnsi" w:hAnsiTheme="minorHAnsi"/>
                <w:b/>
                <w:i/>
                <w:lang w:eastAsia="en-US"/>
              </w:rPr>
              <w:t xml:space="preserve"> House, 20C West Bay Road –</w:t>
            </w:r>
            <w:r>
              <w:rPr>
                <w:rFonts w:asciiTheme="minorHAnsi" w:hAnsiTheme="minorHAnsi"/>
                <w:lang w:eastAsia="en-US"/>
              </w:rPr>
              <w:t xml:space="preserve"> Listed Building Consent for alteration to house and formation of ramp/hardstanding area </w:t>
            </w:r>
          </w:p>
          <w:p w:rsidR="006771D2" w:rsidRDefault="006771D2" w:rsidP="006771D2">
            <w:pPr>
              <w:ind w:left="720"/>
              <w:jc w:val="both"/>
              <w:rPr>
                <w:rFonts w:asciiTheme="minorHAnsi" w:hAnsiTheme="minorHAnsi"/>
                <w:lang w:eastAsia="en-US"/>
              </w:rPr>
            </w:pPr>
            <w:proofErr w:type="spellStart"/>
            <w:r>
              <w:rPr>
                <w:rFonts w:asciiTheme="minorHAnsi" w:hAnsiTheme="minorHAnsi"/>
                <w:b/>
                <w:i/>
                <w:lang w:eastAsia="en-US"/>
              </w:rPr>
              <w:t>Eelburn</w:t>
            </w:r>
            <w:proofErr w:type="spellEnd"/>
            <w:r>
              <w:rPr>
                <w:rFonts w:asciiTheme="minorHAnsi" w:hAnsiTheme="minorHAnsi"/>
                <w:b/>
                <w:i/>
                <w:lang w:eastAsia="en-US"/>
              </w:rPr>
              <w:t xml:space="preserve"> House, 11 </w:t>
            </w:r>
            <w:proofErr w:type="spellStart"/>
            <w:r>
              <w:rPr>
                <w:rFonts w:asciiTheme="minorHAnsi" w:hAnsiTheme="minorHAnsi"/>
                <w:b/>
                <w:i/>
                <w:lang w:eastAsia="en-US"/>
              </w:rPr>
              <w:t>Westerdunes</w:t>
            </w:r>
            <w:proofErr w:type="spellEnd"/>
            <w:r>
              <w:rPr>
                <w:rFonts w:asciiTheme="minorHAnsi" w:hAnsiTheme="minorHAnsi"/>
                <w:b/>
                <w:i/>
                <w:lang w:eastAsia="en-US"/>
              </w:rPr>
              <w:t xml:space="preserve"> Park –</w:t>
            </w:r>
            <w:r>
              <w:rPr>
                <w:rFonts w:asciiTheme="minorHAnsi" w:hAnsiTheme="minorHAnsi"/>
                <w:lang w:eastAsia="en-US"/>
              </w:rPr>
              <w:t xml:space="preserve"> alterations, </w:t>
            </w:r>
            <w:r>
              <w:rPr>
                <w:rFonts w:asciiTheme="minorHAnsi" w:hAnsiTheme="minorHAnsi"/>
                <w:lang w:eastAsia="en-US"/>
              </w:rPr>
              <w:lastRenderedPageBreak/>
              <w:t>extension to house, formation of hardstanding areas and installation of gate.</w:t>
            </w:r>
          </w:p>
          <w:p w:rsidR="00332960" w:rsidRDefault="00332960" w:rsidP="006771D2">
            <w:pPr>
              <w:ind w:left="720"/>
              <w:jc w:val="both"/>
              <w:rPr>
                <w:rFonts w:asciiTheme="minorHAnsi" w:hAnsiTheme="minorHAnsi"/>
                <w:lang w:eastAsia="en-US"/>
              </w:rPr>
            </w:pPr>
          </w:p>
          <w:p w:rsidR="00161D77" w:rsidRDefault="00332960" w:rsidP="00332960">
            <w:pPr>
              <w:jc w:val="both"/>
              <w:rPr>
                <w:rFonts w:asciiTheme="minorHAnsi" w:hAnsiTheme="minorHAnsi"/>
                <w:lang w:eastAsia="en-US"/>
              </w:rPr>
            </w:pPr>
            <w:r>
              <w:rPr>
                <w:rFonts w:asciiTheme="minorHAnsi" w:hAnsiTheme="minorHAnsi"/>
                <w:lang w:eastAsia="en-US"/>
              </w:rPr>
              <w:t>2.3</w:t>
            </w:r>
            <w:r w:rsidR="00161D77">
              <w:rPr>
                <w:rFonts w:asciiTheme="minorHAnsi" w:hAnsiTheme="minorHAnsi"/>
                <w:lang w:eastAsia="en-US"/>
              </w:rPr>
              <w:t xml:space="preserve"> The following new applications were viewed, discussed and commented on as follows –</w:t>
            </w:r>
          </w:p>
          <w:p w:rsidR="00161D77" w:rsidRDefault="00161D77" w:rsidP="00332960">
            <w:pPr>
              <w:jc w:val="both"/>
              <w:rPr>
                <w:rFonts w:asciiTheme="minorHAnsi" w:hAnsiTheme="minorHAnsi"/>
                <w:lang w:eastAsia="en-US"/>
              </w:rPr>
            </w:pPr>
          </w:p>
          <w:p w:rsidR="00332960" w:rsidRDefault="00332960" w:rsidP="00332960">
            <w:pPr>
              <w:ind w:left="720"/>
              <w:jc w:val="both"/>
              <w:rPr>
                <w:rFonts w:asciiTheme="minorHAnsi" w:hAnsiTheme="minorHAnsi"/>
                <w:lang w:eastAsia="en-US"/>
              </w:rPr>
            </w:pPr>
            <w:r>
              <w:rPr>
                <w:rFonts w:asciiTheme="minorHAnsi" w:hAnsiTheme="minorHAnsi"/>
                <w:b/>
                <w:i/>
                <w:lang w:eastAsia="en-US"/>
              </w:rPr>
              <w:t xml:space="preserve">10 Dirleton Avenue – </w:t>
            </w:r>
            <w:r>
              <w:rPr>
                <w:rFonts w:asciiTheme="minorHAnsi" w:hAnsiTheme="minorHAnsi"/>
                <w:lang w:eastAsia="en-US"/>
              </w:rPr>
              <w:t>after discussion it was agreed not to comment on the retrospective application to repaint the door pink.</w:t>
            </w:r>
          </w:p>
          <w:p w:rsidR="006771D2" w:rsidRDefault="00332960" w:rsidP="00332960">
            <w:pPr>
              <w:ind w:left="720"/>
              <w:jc w:val="both"/>
              <w:rPr>
                <w:rFonts w:asciiTheme="minorHAnsi" w:hAnsiTheme="minorHAnsi"/>
                <w:lang w:eastAsia="en-US"/>
              </w:rPr>
            </w:pPr>
            <w:r>
              <w:rPr>
                <w:rFonts w:asciiTheme="minorHAnsi" w:hAnsiTheme="minorHAnsi"/>
                <w:b/>
                <w:i/>
                <w:lang w:eastAsia="en-US"/>
              </w:rPr>
              <w:t>Plot 54 Barley Brae –</w:t>
            </w:r>
            <w:r>
              <w:rPr>
                <w:rFonts w:asciiTheme="minorHAnsi" w:hAnsiTheme="minorHAnsi"/>
                <w:lang w:eastAsia="en-US"/>
              </w:rPr>
              <w:t xml:space="preserve"> after discussion, in view of the shortage of bungalows in the town, it was agreed to object to the application to change the scheme of development to replace the bungalow on plot 54 with a 2 storey house.</w:t>
            </w:r>
          </w:p>
          <w:p w:rsidR="00332960" w:rsidRDefault="00332960" w:rsidP="00332960">
            <w:pPr>
              <w:ind w:left="720"/>
              <w:jc w:val="both"/>
              <w:rPr>
                <w:rFonts w:asciiTheme="minorHAnsi" w:hAnsiTheme="minorHAnsi"/>
                <w:lang w:eastAsia="en-US"/>
              </w:rPr>
            </w:pPr>
            <w:r>
              <w:rPr>
                <w:rFonts w:asciiTheme="minorHAnsi" w:hAnsiTheme="minorHAnsi"/>
                <w:b/>
                <w:i/>
                <w:lang w:eastAsia="en-US"/>
              </w:rPr>
              <w:t>9 Quadrant –</w:t>
            </w:r>
            <w:r>
              <w:rPr>
                <w:rFonts w:asciiTheme="minorHAnsi" w:hAnsiTheme="minorHAnsi"/>
                <w:lang w:eastAsia="en-US"/>
              </w:rPr>
              <w:t xml:space="preserve"> </w:t>
            </w:r>
            <w:r w:rsidR="00161D77">
              <w:rPr>
                <w:rFonts w:asciiTheme="minorHAnsi" w:hAnsiTheme="minorHAnsi"/>
                <w:lang w:eastAsia="en-US"/>
              </w:rPr>
              <w:t xml:space="preserve"> after discussion it was agreed to object to the part retrospective application  for the re-roofing of the building as the slates on the south of the building seem to be of inferior quality and markedly different from the rest of the street which is in the Conservation Area.</w:t>
            </w:r>
          </w:p>
          <w:p w:rsidR="00161D77" w:rsidRDefault="00161D77" w:rsidP="00332960">
            <w:pPr>
              <w:ind w:left="720"/>
              <w:jc w:val="both"/>
              <w:rPr>
                <w:rFonts w:asciiTheme="minorHAnsi" w:hAnsiTheme="minorHAnsi"/>
                <w:lang w:eastAsia="en-US"/>
              </w:rPr>
            </w:pPr>
            <w:r>
              <w:rPr>
                <w:rFonts w:asciiTheme="minorHAnsi" w:hAnsiTheme="minorHAnsi"/>
                <w:b/>
                <w:i/>
                <w:lang w:eastAsia="en-US"/>
              </w:rPr>
              <w:t>3 St Baldred’s Road –</w:t>
            </w:r>
            <w:r>
              <w:rPr>
                <w:rFonts w:asciiTheme="minorHAnsi" w:hAnsiTheme="minorHAnsi"/>
                <w:lang w:eastAsia="en-US"/>
              </w:rPr>
              <w:t xml:space="preserve"> after discussion it was agreed not to comment on the application for the replacement of the timber garage with a building to form ancillary accommodation.</w:t>
            </w:r>
          </w:p>
          <w:p w:rsidR="00332960" w:rsidRPr="006771D2" w:rsidRDefault="00332960" w:rsidP="00B61081">
            <w:pPr>
              <w:jc w:val="both"/>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D2423A" w:rsidRDefault="00D2423A" w:rsidP="00AC7EFA">
            <w:pPr>
              <w:rPr>
                <w:rFonts w:asciiTheme="minorHAnsi" w:hAnsiTheme="minorHAnsi"/>
                <w:lang w:eastAsia="en-US"/>
              </w:rPr>
            </w:pPr>
          </w:p>
        </w:tc>
      </w:tr>
      <w:tr w:rsidR="00D2423A" w:rsidRPr="00133F10" w:rsidTr="00AC7EFA">
        <w:tc>
          <w:tcPr>
            <w:tcW w:w="0" w:type="auto"/>
            <w:tcBorders>
              <w:top w:val="single" w:sz="4" w:space="0" w:color="auto"/>
              <w:left w:val="single" w:sz="4" w:space="0" w:color="auto"/>
              <w:bottom w:val="single" w:sz="4" w:space="0" w:color="auto"/>
              <w:right w:val="single" w:sz="4" w:space="0" w:color="auto"/>
            </w:tcBorders>
            <w:hideMark/>
          </w:tcPr>
          <w:p w:rsidR="00D2423A" w:rsidRDefault="00D2423A" w:rsidP="00B61081">
            <w:pPr>
              <w:rPr>
                <w:rFonts w:asciiTheme="minorHAnsi" w:hAnsiTheme="minorHAnsi"/>
                <w:b/>
                <w:lang w:eastAsia="en-US"/>
              </w:rPr>
            </w:pPr>
            <w:r>
              <w:rPr>
                <w:rFonts w:asciiTheme="minorHAnsi" w:hAnsiTheme="minorHAnsi"/>
                <w:b/>
                <w:lang w:eastAsia="en-US"/>
              </w:rPr>
              <w:lastRenderedPageBreak/>
              <w:t xml:space="preserve">3  </w:t>
            </w:r>
            <w:r w:rsidR="00B61081">
              <w:rPr>
                <w:rFonts w:asciiTheme="minorHAnsi" w:hAnsiTheme="minorHAnsi"/>
                <w:b/>
                <w:lang w:eastAsia="en-US"/>
              </w:rPr>
              <w:t>Resilience Plan</w:t>
            </w:r>
          </w:p>
          <w:p w:rsidR="00FD25B3" w:rsidRDefault="00FD25B3" w:rsidP="00B61081">
            <w:pPr>
              <w:rPr>
                <w:rFonts w:asciiTheme="minorHAnsi" w:hAnsiTheme="minorHAnsi"/>
                <w:b/>
                <w:lang w:eastAsia="en-US"/>
              </w:rPr>
            </w:pPr>
          </w:p>
          <w:p w:rsidR="00FD25B3" w:rsidRDefault="00FD25B3" w:rsidP="00B61081">
            <w:pPr>
              <w:rPr>
                <w:rFonts w:asciiTheme="minorHAnsi" w:hAnsiTheme="minorHAnsi"/>
                <w:b/>
                <w:lang w:eastAsia="en-US"/>
              </w:rPr>
            </w:pPr>
          </w:p>
          <w:p w:rsidR="00FD25B3" w:rsidRDefault="00FD25B3" w:rsidP="00B61081">
            <w:pPr>
              <w:rPr>
                <w:rFonts w:asciiTheme="minorHAnsi" w:hAnsiTheme="minorHAnsi"/>
                <w:b/>
                <w:lang w:eastAsia="en-US"/>
              </w:rPr>
            </w:pPr>
          </w:p>
          <w:p w:rsidR="00FD25B3" w:rsidRDefault="00FD25B3" w:rsidP="00B61081">
            <w:pPr>
              <w:rPr>
                <w:rFonts w:asciiTheme="minorHAnsi" w:hAnsiTheme="minorHAnsi"/>
                <w:b/>
                <w:lang w:eastAsia="en-US"/>
              </w:rPr>
            </w:pPr>
          </w:p>
          <w:p w:rsidR="00FD25B3" w:rsidRDefault="00FD25B3" w:rsidP="00B61081">
            <w:pPr>
              <w:rPr>
                <w:rFonts w:asciiTheme="minorHAnsi" w:hAnsiTheme="minorHAnsi"/>
                <w:b/>
                <w:lang w:eastAsia="en-US"/>
              </w:rPr>
            </w:pPr>
          </w:p>
          <w:p w:rsidR="00FD25B3" w:rsidRDefault="00FD25B3" w:rsidP="00B61081">
            <w:pPr>
              <w:rPr>
                <w:rFonts w:asciiTheme="minorHAnsi" w:hAnsiTheme="minorHAnsi"/>
                <w:b/>
                <w:lang w:eastAsia="en-US"/>
              </w:rPr>
            </w:pPr>
          </w:p>
          <w:p w:rsidR="00FD25B3" w:rsidRDefault="00FD25B3" w:rsidP="00B61081">
            <w:pPr>
              <w:rPr>
                <w:rFonts w:asciiTheme="minorHAnsi" w:hAnsiTheme="minorHAnsi"/>
                <w:b/>
                <w:lang w:eastAsia="en-US"/>
              </w:rPr>
            </w:pPr>
          </w:p>
          <w:p w:rsidR="00FD25B3" w:rsidRDefault="00FD25B3" w:rsidP="00B61081">
            <w:pPr>
              <w:rPr>
                <w:rFonts w:asciiTheme="minorHAnsi" w:hAnsiTheme="minorHAnsi"/>
                <w:b/>
                <w:lang w:eastAsia="en-US"/>
              </w:rPr>
            </w:pPr>
          </w:p>
          <w:p w:rsidR="00FD25B3" w:rsidRDefault="00FD25B3" w:rsidP="00B61081">
            <w:pPr>
              <w:rPr>
                <w:rFonts w:asciiTheme="minorHAnsi" w:hAnsiTheme="minorHAnsi"/>
                <w:b/>
                <w:lang w:eastAsia="en-US"/>
              </w:rPr>
            </w:pPr>
          </w:p>
          <w:p w:rsidR="00FD25B3" w:rsidRDefault="00FD25B3" w:rsidP="00B61081">
            <w:pPr>
              <w:rPr>
                <w:rFonts w:asciiTheme="minorHAnsi" w:hAnsiTheme="minorHAnsi"/>
                <w:b/>
                <w:lang w:eastAsia="en-US"/>
              </w:rPr>
            </w:pPr>
          </w:p>
          <w:p w:rsidR="00FD25B3" w:rsidRDefault="00FD25B3" w:rsidP="00B61081">
            <w:pPr>
              <w:rPr>
                <w:rFonts w:asciiTheme="minorHAnsi" w:hAnsiTheme="minorHAnsi"/>
                <w:b/>
                <w:lang w:eastAsia="en-US"/>
              </w:rPr>
            </w:pPr>
          </w:p>
          <w:p w:rsidR="00FD25B3" w:rsidRDefault="00FD25B3" w:rsidP="00B61081">
            <w:pPr>
              <w:rPr>
                <w:rFonts w:asciiTheme="minorHAnsi" w:hAnsiTheme="minorHAnsi"/>
                <w:b/>
                <w:lang w:eastAsia="en-US"/>
              </w:rPr>
            </w:pPr>
          </w:p>
          <w:p w:rsidR="00FD25B3" w:rsidRDefault="00FD25B3" w:rsidP="00B61081">
            <w:pPr>
              <w:rPr>
                <w:rFonts w:asciiTheme="minorHAnsi" w:hAnsiTheme="minorHAnsi"/>
                <w:b/>
                <w:lang w:eastAsia="en-US"/>
              </w:rPr>
            </w:pPr>
          </w:p>
          <w:p w:rsidR="00FD25B3" w:rsidRDefault="00FD25B3" w:rsidP="00B61081">
            <w:pPr>
              <w:rPr>
                <w:rFonts w:asciiTheme="minorHAnsi" w:hAnsiTheme="minorHAnsi"/>
                <w:b/>
                <w:lang w:eastAsia="en-US"/>
              </w:rPr>
            </w:pPr>
          </w:p>
          <w:p w:rsidR="00FD25B3" w:rsidRDefault="00FD25B3" w:rsidP="00B61081">
            <w:pPr>
              <w:rPr>
                <w:rFonts w:asciiTheme="minorHAnsi" w:hAnsiTheme="minorHAnsi"/>
                <w:b/>
                <w:lang w:eastAsia="en-US"/>
              </w:rPr>
            </w:pPr>
          </w:p>
          <w:p w:rsidR="00FD25B3" w:rsidRDefault="00FD25B3" w:rsidP="00B61081">
            <w:pPr>
              <w:rPr>
                <w:rFonts w:asciiTheme="minorHAnsi" w:hAnsiTheme="minorHAnsi"/>
                <w:b/>
                <w:lang w:eastAsia="en-US"/>
              </w:rPr>
            </w:pPr>
          </w:p>
          <w:p w:rsidR="00FD25B3" w:rsidRDefault="00FD25B3" w:rsidP="00B61081">
            <w:pPr>
              <w:rPr>
                <w:rFonts w:asciiTheme="minorHAnsi" w:hAnsiTheme="minorHAnsi"/>
                <w:b/>
                <w:lang w:eastAsia="en-US"/>
              </w:rPr>
            </w:pPr>
          </w:p>
          <w:p w:rsidR="00FD25B3" w:rsidRDefault="00FD25B3" w:rsidP="00B61081">
            <w:pPr>
              <w:rPr>
                <w:rFonts w:asciiTheme="minorHAnsi" w:hAnsiTheme="minorHAnsi"/>
                <w:b/>
                <w:lang w:eastAsia="en-US"/>
              </w:rPr>
            </w:pPr>
          </w:p>
          <w:p w:rsidR="00FD25B3" w:rsidRDefault="00FD25B3" w:rsidP="00B61081">
            <w:pPr>
              <w:rPr>
                <w:rFonts w:asciiTheme="minorHAnsi" w:hAnsiTheme="minorHAnsi"/>
                <w:b/>
                <w:lang w:eastAsia="en-US"/>
              </w:rPr>
            </w:pPr>
          </w:p>
          <w:p w:rsidR="00FD25B3" w:rsidRDefault="00FD25B3" w:rsidP="00B61081">
            <w:pPr>
              <w:rPr>
                <w:rFonts w:asciiTheme="minorHAnsi" w:hAnsiTheme="minorHAnsi"/>
                <w:b/>
                <w:lang w:eastAsia="en-US"/>
              </w:rPr>
            </w:pPr>
          </w:p>
          <w:p w:rsidR="00FD25B3" w:rsidRDefault="00FD25B3" w:rsidP="00B61081">
            <w:pPr>
              <w:rPr>
                <w:rFonts w:asciiTheme="minorHAnsi" w:hAnsiTheme="minorHAnsi"/>
                <w:b/>
                <w:lang w:eastAsia="en-US"/>
              </w:rPr>
            </w:pPr>
          </w:p>
          <w:p w:rsidR="00FD25B3" w:rsidRDefault="00FD25B3" w:rsidP="00B61081">
            <w:pPr>
              <w:rPr>
                <w:rFonts w:asciiTheme="minorHAnsi" w:hAnsiTheme="minorHAnsi"/>
                <w:b/>
                <w:lang w:eastAsia="en-US"/>
              </w:rPr>
            </w:pPr>
          </w:p>
          <w:p w:rsidR="00FD25B3" w:rsidRDefault="00FD25B3" w:rsidP="00B61081">
            <w:pPr>
              <w:rPr>
                <w:rFonts w:asciiTheme="minorHAnsi" w:hAnsiTheme="minorHAnsi"/>
                <w:b/>
                <w:lang w:eastAsia="en-US"/>
              </w:rPr>
            </w:pPr>
          </w:p>
          <w:p w:rsidR="00FD25B3" w:rsidRDefault="00FD25B3" w:rsidP="00B61081">
            <w:pPr>
              <w:rPr>
                <w:rFonts w:asciiTheme="minorHAnsi" w:hAnsiTheme="minorHAnsi"/>
                <w:b/>
                <w:lang w:eastAsia="en-US"/>
              </w:rPr>
            </w:pPr>
          </w:p>
          <w:p w:rsidR="00FD25B3" w:rsidRDefault="00FD25B3" w:rsidP="00B61081">
            <w:pPr>
              <w:rPr>
                <w:rFonts w:asciiTheme="minorHAnsi" w:hAnsiTheme="minorHAnsi"/>
                <w:b/>
                <w:lang w:eastAsia="en-US"/>
              </w:rPr>
            </w:pPr>
          </w:p>
          <w:p w:rsidR="00FD25B3" w:rsidRDefault="00FD25B3" w:rsidP="00B61081">
            <w:pPr>
              <w:rPr>
                <w:rFonts w:asciiTheme="minorHAnsi" w:hAnsiTheme="minorHAnsi"/>
                <w:b/>
                <w:lang w:eastAsia="en-US"/>
              </w:rPr>
            </w:pPr>
          </w:p>
          <w:p w:rsidR="00FD25B3" w:rsidRDefault="00FD25B3" w:rsidP="00B61081">
            <w:pPr>
              <w:rPr>
                <w:rFonts w:asciiTheme="minorHAnsi" w:hAnsiTheme="minorHAnsi"/>
                <w:b/>
                <w:lang w:eastAsia="en-US"/>
              </w:rPr>
            </w:pPr>
          </w:p>
          <w:p w:rsidR="00FD25B3" w:rsidRDefault="00FD25B3" w:rsidP="00B61081">
            <w:pPr>
              <w:rPr>
                <w:rFonts w:asciiTheme="minorHAnsi" w:hAnsiTheme="minorHAnsi"/>
                <w:b/>
                <w:lang w:eastAsia="en-US"/>
              </w:rPr>
            </w:pPr>
          </w:p>
          <w:p w:rsidR="00FD25B3" w:rsidRDefault="00FD25B3" w:rsidP="00B61081">
            <w:pPr>
              <w:rPr>
                <w:rFonts w:asciiTheme="minorHAnsi" w:hAnsiTheme="minorHAnsi"/>
                <w:b/>
                <w:lang w:eastAsia="en-US"/>
              </w:rPr>
            </w:pPr>
          </w:p>
          <w:p w:rsidR="00FD25B3" w:rsidRDefault="00FD25B3" w:rsidP="00B61081">
            <w:pPr>
              <w:rPr>
                <w:rFonts w:asciiTheme="minorHAnsi" w:hAnsiTheme="minorHAnsi"/>
                <w:b/>
                <w:lang w:eastAsia="en-US"/>
              </w:rPr>
            </w:pPr>
          </w:p>
          <w:p w:rsidR="00FD25B3" w:rsidRDefault="00FD25B3" w:rsidP="00B61081">
            <w:pPr>
              <w:rPr>
                <w:rFonts w:asciiTheme="minorHAnsi" w:hAnsiTheme="minorHAnsi"/>
                <w:b/>
                <w:lang w:eastAsia="en-US"/>
              </w:rPr>
            </w:pPr>
          </w:p>
          <w:p w:rsidR="00FD25B3" w:rsidRDefault="00FD25B3" w:rsidP="00B61081">
            <w:pPr>
              <w:rPr>
                <w:rFonts w:asciiTheme="minorHAnsi" w:hAnsiTheme="minorHAnsi"/>
                <w:b/>
                <w:lang w:eastAsia="en-US"/>
              </w:rPr>
            </w:pPr>
          </w:p>
          <w:p w:rsidR="00FD25B3" w:rsidRDefault="00FD25B3" w:rsidP="00B61081">
            <w:pPr>
              <w:rPr>
                <w:rFonts w:asciiTheme="minorHAnsi" w:hAnsiTheme="minorHAnsi"/>
                <w:b/>
                <w:lang w:eastAsia="en-US"/>
              </w:rPr>
            </w:pPr>
          </w:p>
          <w:p w:rsidR="00FD25B3" w:rsidRDefault="00FD25B3" w:rsidP="00B61081">
            <w:pPr>
              <w:rPr>
                <w:rFonts w:asciiTheme="minorHAnsi" w:hAnsiTheme="minorHAnsi"/>
                <w:b/>
                <w:lang w:eastAsia="en-US"/>
              </w:rPr>
            </w:pPr>
          </w:p>
          <w:p w:rsidR="00FD25B3" w:rsidRDefault="00FD25B3" w:rsidP="00B61081">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D2423A" w:rsidRDefault="00D2423A" w:rsidP="00B61081">
            <w:pPr>
              <w:jc w:val="both"/>
              <w:rPr>
                <w:rFonts w:asciiTheme="minorHAnsi" w:hAnsiTheme="minorHAnsi"/>
                <w:lang w:eastAsia="en-US"/>
              </w:rPr>
            </w:pPr>
            <w:r>
              <w:rPr>
                <w:rFonts w:asciiTheme="minorHAnsi" w:hAnsiTheme="minorHAnsi"/>
                <w:lang w:eastAsia="en-US"/>
              </w:rPr>
              <w:lastRenderedPageBreak/>
              <w:t xml:space="preserve">3.1 </w:t>
            </w:r>
            <w:r w:rsidR="00B61081">
              <w:rPr>
                <w:rFonts w:asciiTheme="minorHAnsi" w:hAnsiTheme="minorHAnsi"/>
                <w:lang w:eastAsia="en-US"/>
              </w:rPr>
              <w:t>Cllr Northrop gave an update on the Community Resilience Emergency Plan.</w:t>
            </w:r>
          </w:p>
          <w:p w:rsidR="00210CCE" w:rsidRDefault="00210CCE" w:rsidP="00B61081">
            <w:pPr>
              <w:jc w:val="both"/>
              <w:rPr>
                <w:rFonts w:asciiTheme="minorHAnsi" w:hAnsiTheme="minorHAnsi"/>
                <w:lang w:eastAsia="en-US"/>
              </w:rPr>
            </w:pPr>
          </w:p>
          <w:p w:rsidR="00210CCE" w:rsidRDefault="00BD52C7" w:rsidP="00B61081">
            <w:pPr>
              <w:jc w:val="both"/>
              <w:rPr>
                <w:rFonts w:asciiTheme="minorHAnsi" w:hAnsiTheme="minorHAnsi"/>
                <w:lang w:eastAsia="en-US"/>
              </w:rPr>
            </w:pPr>
            <w:r>
              <w:rPr>
                <w:rFonts w:asciiTheme="minorHAnsi" w:hAnsiTheme="minorHAnsi"/>
                <w:lang w:eastAsia="en-US"/>
              </w:rPr>
              <w:t>3.2 She</w:t>
            </w:r>
            <w:r w:rsidR="00210CCE">
              <w:rPr>
                <w:rFonts w:asciiTheme="minorHAnsi" w:hAnsiTheme="minorHAnsi"/>
                <w:lang w:eastAsia="en-US"/>
              </w:rPr>
              <w:t xml:space="preserve"> has a team of ten volunteers. It was difficult to develop the Resilient Plan when we didn’t know what we were up against but a volunteer database has been set up with someone to manage it.</w:t>
            </w:r>
          </w:p>
          <w:p w:rsidR="00210CCE" w:rsidRDefault="00210CCE" w:rsidP="00B61081">
            <w:pPr>
              <w:jc w:val="both"/>
              <w:rPr>
                <w:rFonts w:asciiTheme="minorHAnsi" w:hAnsiTheme="minorHAnsi"/>
                <w:lang w:eastAsia="en-US"/>
              </w:rPr>
            </w:pPr>
          </w:p>
          <w:p w:rsidR="00210CCE" w:rsidRDefault="00210CCE" w:rsidP="00B61081">
            <w:pPr>
              <w:jc w:val="both"/>
              <w:rPr>
                <w:rFonts w:asciiTheme="minorHAnsi" w:hAnsiTheme="minorHAnsi"/>
                <w:lang w:eastAsia="en-US"/>
              </w:rPr>
            </w:pPr>
            <w:r>
              <w:rPr>
                <w:rFonts w:asciiTheme="minorHAnsi" w:hAnsiTheme="minorHAnsi"/>
                <w:lang w:eastAsia="en-US"/>
              </w:rPr>
              <w:t>3.3  The key areas of work are –</w:t>
            </w:r>
          </w:p>
          <w:p w:rsidR="00210CCE" w:rsidRDefault="00210CCE" w:rsidP="00210CCE">
            <w:pPr>
              <w:pStyle w:val="ListParagraph"/>
              <w:numPr>
                <w:ilvl w:val="0"/>
                <w:numId w:val="1"/>
              </w:numPr>
              <w:jc w:val="both"/>
              <w:rPr>
                <w:rFonts w:asciiTheme="minorHAnsi" w:hAnsiTheme="minorHAnsi"/>
                <w:lang w:eastAsia="en-US"/>
              </w:rPr>
            </w:pPr>
            <w:r>
              <w:rPr>
                <w:rFonts w:asciiTheme="minorHAnsi" w:hAnsiTheme="minorHAnsi"/>
                <w:lang w:eastAsia="en-US"/>
              </w:rPr>
              <w:t>Street Links – every street has a point of contact if any</w:t>
            </w:r>
            <w:r w:rsidR="004611F2">
              <w:rPr>
                <w:rFonts w:asciiTheme="minorHAnsi" w:hAnsiTheme="minorHAnsi"/>
                <w:lang w:eastAsia="en-US"/>
              </w:rPr>
              <w:t xml:space="preserve">one needs help; some have </w:t>
            </w:r>
            <w:proofErr w:type="spellStart"/>
            <w:r w:rsidR="004611F2">
              <w:rPr>
                <w:rFonts w:asciiTheme="minorHAnsi" w:hAnsiTheme="minorHAnsi"/>
                <w:lang w:eastAsia="en-US"/>
              </w:rPr>
              <w:t>WhatsA</w:t>
            </w:r>
            <w:r>
              <w:rPr>
                <w:rFonts w:asciiTheme="minorHAnsi" w:hAnsiTheme="minorHAnsi"/>
                <w:lang w:eastAsia="en-US"/>
              </w:rPr>
              <w:t>pp</w:t>
            </w:r>
            <w:proofErr w:type="spellEnd"/>
            <w:r>
              <w:rPr>
                <w:rFonts w:asciiTheme="minorHAnsi" w:hAnsiTheme="minorHAnsi"/>
                <w:lang w:eastAsia="en-US"/>
              </w:rPr>
              <w:t xml:space="preserve"> groups to keep in touch.</w:t>
            </w:r>
          </w:p>
          <w:p w:rsidR="00210CCE" w:rsidRDefault="00210CCE" w:rsidP="00210CCE">
            <w:pPr>
              <w:pStyle w:val="ListParagraph"/>
              <w:numPr>
                <w:ilvl w:val="0"/>
                <w:numId w:val="1"/>
              </w:numPr>
              <w:jc w:val="both"/>
              <w:rPr>
                <w:rFonts w:asciiTheme="minorHAnsi" w:hAnsiTheme="minorHAnsi"/>
                <w:lang w:eastAsia="en-US"/>
              </w:rPr>
            </w:pPr>
            <w:r>
              <w:rPr>
                <w:rFonts w:asciiTheme="minorHAnsi" w:hAnsiTheme="minorHAnsi"/>
                <w:lang w:eastAsia="en-US"/>
              </w:rPr>
              <w:t xml:space="preserve">Weelocals </w:t>
            </w:r>
            <w:r w:rsidR="00195676">
              <w:rPr>
                <w:rFonts w:asciiTheme="minorHAnsi" w:hAnsiTheme="minorHAnsi"/>
                <w:lang w:eastAsia="en-US"/>
              </w:rPr>
              <w:t>–</w:t>
            </w:r>
            <w:r>
              <w:rPr>
                <w:rFonts w:asciiTheme="minorHAnsi" w:hAnsiTheme="minorHAnsi"/>
                <w:lang w:eastAsia="en-US"/>
              </w:rPr>
              <w:t xml:space="preserve"> </w:t>
            </w:r>
            <w:r w:rsidR="00195676">
              <w:rPr>
                <w:rFonts w:asciiTheme="minorHAnsi" w:hAnsiTheme="minorHAnsi"/>
                <w:lang w:eastAsia="en-US"/>
              </w:rPr>
              <w:t>with the anxiety caused by food panic buying</w:t>
            </w:r>
            <w:r w:rsidR="004611F2">
              <w:rPr>
                <w:rFonts w:asciiTheme="minorHAnsi" w:hAnsiTheme="minorHAnsi"/>
                <w:lang w:eastAsia="en-US"/>
              </w:rPr>
              <w:t>,</w:t>
            </w:r>
            <w:r w:rsidR="00195676">
              <w:rPr>
                <w:rFonts w:asciiTheme="minorHAnsi" w:hAnsiTheme="minorHAnsi"/>
                <w:lang w:eastAsia="en-US"/>
              </w:rPr>
              <w:t xml:space="preserve"> a list of local shops prepared to deliver</w:t>
            </w:r>
            <w:r w:rsidR="006C6BD2">
              <w:rPr>
                <w:rFonts w:asciiTheme="minorHAnsi" w:hAnsiTheme="minorHAnsi"/>
                <w:lang w:eastAsia="en-US"/>
              </w:rPr>
              <w:t xml:space="preserve"> was developed resulting in </w:t>
            </w:r>
            <w:r w:rsidR="004611F2">
              <w:rPr>
                <w:rFonts w:asciiTheme="minorHAnsi" w:hAnsiTheme="minorHAnsi"/>
                <w:lang w:eastAsia="en-US"/>
              </w:rPr>
              <w:t>the Weelocals</w:t>
            </w:r>
            <w:r w:rsidR="00195676">
              <w:rPr>
                <w:rFonts w:asciiTheme="minorHAnsi" w:hAnsiTheme="minorHAnsi"/>
                <w:lang w:eastAsia="en-US"/>
              </w:rPr>
              <w:t xml:space="preserve"> website </w:t>
            </w:r>
            <w:r w:rsidR="006C6BD2">
              <w:rPr>
                <w:rFonts w:asciiTheme="minorHAnsi" w:hAnsiTheme="minorHAnsi"/>
                <w:lang w:eastAsia="en-US"/>
              </w:rPr>
              <w:t>being</w:t>
            </w:r>
            <w:r w:rsidR="00195676">
              <w:rPr>
                <w:rFonts w:asciiTheme="minorHAnsi" w:hAnsiTheme="minorHAnsi"/>
                <w:lang w:eastAsia="en-US"/>
              </w:rPr>
              <w:t xml:space="preserve"> set up. Local businesses have responded and joined – helping people to help </w:t>
            </w:r>
            <w:proofErr w:type="gramStart"/>
            <w:r w:rsidR="00195676">
              <w:rPr>
                <w:rFonts w:asciiTheme="minorHAnsi" w:hAnsiTheme="minorHAnsi"/>
                <w:lang w:eastAsia="en-US"/>
              </w:rPr>
              <w:t>themselves</w:t>
            </w:r>
            <w:proofErr w:type="gramEnd"/>
            <w:r w:rsidR="00195676">
              <w:rPr>
                <w:rFonts w:asciiTheme="minorHAnsi" w:hAnsiTheme="minorHAnsi"/>
                <w:lang w:eastAsia="en-US"/>
              </w:rPr>
              <w:t>.</w:t>
            </w:r>
          </w:p>
          <w:p w:rsidR="00195676" w:rsidRDefault="00195676" w:rsidP="00210CCE">
            <w:pPr>
              <w:pStyle w:val="ListParagraph"/>
              <w:numPr>
                <w:ilvl w:val="0"/>
                <w:numId w:val="1"/>
              </w:numPr>
              <w:jc w:val="both"/>
              <w:rPr>
                <w:rFonts w:asciiTheme="minorHAnsi" w:hAnsiTheme="minorHAnsi"/>
                <w:lang w:eastAsia="en-US"/>
              </w:rPr>
            </w:pPr>
            <w:r>
              <w:rPr>
                <w:rFonts w:asciiTheme="minorHAnsi" w:hAnsiTheme="minorHAnsi"/>
                <w:lang w:eastAsia="en-US"/>
              </w:rPr>
              <w:t xml:space="preserve">Shopping volunteers – </w:t>
            </w:r>
            <w:r w:rsidR="009B56DA">
              <w:rPr>
                <w:rFonts w:asciiTheme="minorHAnsi" w:hAnsiTheme="minorHAnsi"/>
                <w:lang w:eastAsia="en-US"/>
              </w:rPr>
              <w:t>help is</w:t>
            </w:r>
            <w:r w:rsidR="006C6BD2">
              <w:rPr>
                <w:rFonts w:asciiTheme="minorHAnsi" w:hAnsiTheme="minorHAnsi"/>
                <w:lang w:eastAsia="en-US"/>
              </w:rPr>
              <w:t xml:space="preserve"> provided </w:t>
            </w:r>
            <w:r>
              <w:rPr>
                <w:rFonts w:asciiTheme="minorHAnsi" w:hAnsiTheme="minorHAnsi"/>
                <w:lang w:eastAsia="en-US"/>
              </w:rPr>
              <w:t>for those self isolating and advice on online shopping</w:t>
            </w:r>
            <w:r w:rsidR="006C6BD2">
              <w:rPr>
                <w:rFonts w:asciiTheme="minorHAnsi" w:hAnsiTheme="minorHAnsi"/>
                <w:lang w:eastAsia="en-US"/>
              </w:rPr>
              <w:t xml:space="preserve"> is given</w:t>
            </w:r>
            <w:r>
              <w:rPr>
                <w:rFonts w:asciiTheme="minorHAnsi" w:hAnsiTheme="minorHAnsi"/>
                <w:lang w:eastAsia="en-US"/>
              </w:rPr>
              <w:t>.</w:t>
            </w:r>
          </w:p>
          <w:p w:rsidR="00195676" w:rsidRDefault="00195676" w:rsidP="00210CCE">
            <w:pPr>
              <w:pStyle w:val="ListParagraph"/>
              <w:numPr>
                <w:ilvl w:val="0"/>
                <w:numId w:val="1"/>
              </w:numPr>
              <w:jc w:val="both"/>
              <w:rPr>
                <w:rFonts w:asciiTheme="minorHAnsi" w:hAnsiTheme="minorHAnsi"/>
                <w:lang w:eastAsia="en-US"/>
              </w:rPr>
            </w:pPr>
            <w:proofErr w:type="spellStart"/>
            <w:r>
              <w:rPr>
                <w:rFonts w:asciiTheme="minorHAnsi" w:hAnsiTheme="minorHAnsi"/>
                <w:lang w:eastAsia="en-US"/>
              </w:rPr>
              <w:t>Coronavirus</w:t>
            </w:r>
            <w:proofErr w:type="spellEnd"/>
            <w:r>
              <w:rPr>
                <w:rFonts w:asciiTheme="minorHAnsi" w:hAnsiTheme="minorHAnsi"/>
                <w:lang w:eastAsia="en-US"/>
              </w:rPr>
              <w:t xml:space="preserve"> Response Fund – this has been set up</w:t>
            </w:r>
            <w:r w:rsidR="0099037D">
              <w:rPr>
                <w:rFonts w:asciiTheme="minorHAnsi" w:hAnsiTheme="minorHAnsi"/>
                <w:lang w:eastAsia="en-US"/>
              </w:rPr>
              <w:t xml:space="preserve"> for the community to contribute to help the community survive.</w:t>
            </w:r>
          </w:p>
          <w:p w:rsidR="006C6BD2" w:rsidRDefault="006C6BD2" w:rsidP="00210CCE">
            <w:pPr>
              <w:pStyle w:val="ListParagraph"/>
              <w:numPr>
                <w:ilvl w:val="0"/>
                <w:numId w:val="1"/>
              </w:numPr>
              <w:jc w:val="both"/>
              <w:rPr>
                <w:rFonts w:asciiTheme="minorHAnsi" w:hAnsiTheme="minorHAnsi"/>
                <w:lang w:eastAsia="en-US"/>
              </w:rPr>
            </w:pPr>
            <w:r>
              <w:rPr>
                <w:rFonts w:asciiTheme="minorHAnsi" w:hAnsiTheme="minorHAnsi"/>
                <w:lang w:eastAsia="en-US"/>
              </w:rPr>
              <w:lastRenderedPageBreak/>
              <w:t>Community Hub – this has been moved back to the Community Centre from Law Primary School.</w:t>
            </w:r>
          </w:p>
          <w:p w:rsidR="006C6BD2" w:rsidRDefault="006C6BD2" w:rsidP="00210CCE">
            <w:pPr>
              <w:pStyle w:val="ListParagraph"/>
              <w:numPr>
                <w:ilvl w:val="0"/>
                <w:numId w:val="1"/>
              </w:numPr>
              <w:jc w:val="both"/>
              <w:rPr>
                <w:rFonts w:asciiTheme="minorHAnsi" w:hAnsiTheme="minorHAnsi"/>
                <w:lang w:eastAsia="en-US"/>
              </w:rPr>
            </w:pPr>
            <w:r>
              <w:rPr>
                <w:rFonts w:asciiTheme="minorHAnsi" w:hAnsiTheme="minorHAnsi"/>
                <w:lang w:eastAsia="en-US"/>
              </w:rPr>
              <w:t>Communications – a website has been set up and a leaflet for distribution in the town is being drafted.</w:t>
            </w:r>
          </w:p>
          <w:p w:rsidR="006C6BD2" w:rsidRDefault="006C6BD2" w:rsidP="006C6BD2">
            <w:pPr>
              <w:jc w:val="both"/>
              <w:rPr>
                <w:rFonts w:asciiTheme="minorHAnsi" w:hAnsiTheme="minorHAnsi"/>
                <w:lang w:eastAsia="en-US"/>
              </w:rPr>
            </w:pPr>
          </w:p>
          <w:p w:rsidR="006C6BD2" w:rsidRDefault="006C6BD2" w:rsidP="006C6BD2">
            <w:pPr>
              <w:jc w:val="both"/>
              <w:rPr>
                <w:rFonts w:asciiTheme="minorHAnsi" w:hAnsiTheme="minorHAnsi"/>
                <w:lang w:eastAsia="en-US"/>
              </w:rPr>
            </w:pPr>
            <w:r>
              <w:rPr>
                <w:rFonts w:asciiTheme="minorHAnsi" w:hAnsiTheme="minorHAnsi"/>
                <w:lang w:eastAsia="en-US"/>
              </w:rPr>
              <w:t>3.4 There was a problem with</w:t>
            </w:r>
            <w:r w:rsidR="00FD25B3">
              <w:rPr>
                <w:rFonts w:asciiTheme="minorHAnsi" w:hAnsiTheme="minorHAnsi"/>
                <w:lang w:eastAsia="en-US"/>
              </w:rPr>
              <w:t xml:space="preserve"> support for</w:t>
            </w:r>
            <w:r>
              <w:rPr>
                <w:rFonts w:asciiTheme="minorHAnsi" w:hAnsiTheme="minorHAnsi"/>
                <w:lang w:eastAsia="en-US"/>
              </w:rPr>
              <w:t xml:space="preserve"> Dirleton Court and other sheltered housing complexes</w:t>
            </w:r>
            <w:r w:rsidR="00FD25B3">
              <w:rPr>
                <w:rFonts w:asciiTheme="minorHAnsi" w:hAnsiTheme="minorHAnsi"/>
                <w:lang w:eastAsia="en-US"/>
              </w:rPr>
              <w:t xml:space="preserve"> where the wardens had walked out. She was speaking to the Housing Associations</w:t>
            </w:r>
            <w:r w:rsidR="004611F2">
              <w:rPr>
                <w:rFonts w:asciiTheme="minorHAnsi" w:hAnsiTheme="minorHAnsi"/>
                <w:lang w:eastAsia="en-US"/>
              </w:rPr>
              <w:t xml:space="preserve"> concerned</w:t>
            </w:r>
            <w:r w:rsidR="00FD25B3">
              <w:rPr>
                <w:rFonts w:asciiTheme="minorHAnsi" w:hAnsiTheme="minorHAnsi"/>
                <w:lang w:eastAsia="en-US"/>
              </w:rPr>
              <w:t>.</w:t>
            </w:r>
          </w:p>
          <w:p w:rsidR="00FD25B3" w:rsidRDefault="00FD25B3" w:rsidP="006C6BD2">
            <w:pPr>
              <w:jc w:val="both"/>
              <w:rPr>
                <w:rFonts w:asciiTheme="minorHAnsi" w:hAnsiTheme="minorHAnsi"/>
                <w:lang w:eastAsia="en-US"/>
              </w:rPr>
            </w:pPr>
          </w:p>
          <w:p w:rsidR="00FD25B3" w:rsidRPr="006C6BD2" w:rsidRDefault="00FD25B3" w:rsidP="006C6BD2">
            <w:pPr>
              <w:jc w:val="both"/>
              <w:rPr>
                <w:rFonts w:asciiTheme="minorHAnsi" w:hAnsiTheme="minorHAnsi"/>
                <w:lang w:eastAsia="en-US"/>
              </w:rPr>
            </w:pPr>
            <w:r>
              <w:rPr>
                <w:rFonts w:asciiTheme="minorHAnsi" w:hAnsiTheme="minorHAnsi"/>
                <w:lang w:eastAsia="en-US"/>
              </w:rPr>
              <w:t xml:space="preserve">3.5 </w:t>
            </w:r>
            <w:r w:rsidR="009B56DA">
              <w:rPr>
                <w:rFonts w:asciiTheme="minorHAnsi" w:hAnsiTheme="minorHAnsi"/>
                <w:lang w:eastAsia="en-US"/>
              </w:rPr>
              <w:t>Cllr Northrop concluded by emphasising that t</w:t>
            </w:r>
            <w:r>
              <w:rPr>
                <w:rFonts w:asciiTheme="minorHAnsi" w:hAnsiTheme="minorHAnsi"/>
                <w:lang w:eastAsia="en-US"/>
              </w:rPr>
              <w:t>he virus is in the town so we cannot afford to be complacent. People appear to be abiding by the social distancing guidelines apart from some younger folk.</w:t>
            </w:r>
          </w:p>
          <w:p w:rsidR="00FD25B3" w:rsidRPr="00FD25B3" w:rsidRDefault="00FD25B3" w:rsidP="00FD25B3">
            <w:pPr>
              <w:jc w:val="both"/>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D2423A" w:rsidRPr="00133F10" w:rsidRDefault="00D2423A" w:rsidP="00AC7EFA">
            <w:pPr>
              <w:rPr>
                <w:rFonts w:asciiTheme="minorHAnsi" w:hAnsiTheme="minorHAnsi"/>
                <w:lang w:eastAsia="en-US"/>
              </w:rPr>
            </w:pPr>
          </w:p>
        </w:tc>
      </w:tr>
      <w:tr w:rsidR="00FD25B3" w:rsidRPr="00133F10" w:rsidTr="00AC7EFA">
        <w:tc>
          <w:tcPr>
            <w:tcW w:w="0" w:type="auto"/>
            <w:tcBorders>
              <w:top w:val="single" w:sz="4" w:space="0" w:color="auto"/>
              <w:left w:val="single" w:sz="4" w:space="0" w:color="auto"/>
              <w:bottom w:val="single" w:sz="4" w:space="0" w:color="auto"/>
              <w:right w:val="single" w:sz="4" w:space="0" w:color="auto"/>
            </w:tcBorders>
            <w:hideMark/>
          </w:tcPr>
          <w:p w:rsidR="00FD25B3" w:rsidRDefault="00FD25B3" w:rsidP="00B61081">
            <w:pPr>
              <w:rPr>
                <w:rFonts w:asciiTheme="minorHAnsi" w:hAnsiTheme="minorHAnsi"/>
                <w:b/>
                <w:lang w:eastAsia="en-US"/>
              </w:rPr>
            </w:pPr>
            <w:r>
              <w:rPr>
                <w:rFonts w:asciiTheme="minorHAnsi" w:hAnsiTheme="minorHAnsi"/>
                <w:b/>
                <w:lang w:eastAsia="en-US"/>
              </w:rPr>
              <w:lastRenderedPageBreak/>
              <w:t xml:space="preserve">4 </w:t>
            </w:r>
            <w:r w:rsidR="006B0086">
              <w:rPr>
                <w:rFonts w:asciiTheme="minorHAnsi" w:hAnsiTheme="minorHAnsi"/>
                <w:b/>
                <w:lang w:eastAsia="en-US"/>
              </w:rPr>
              <w:t xml:space="preserve"> </w:t>
            </w:r>
            <w:r>
              <w:rPr>
                <w:rFonts w:asciiTheme="minorHAnsi" w:hAnsiTheme="minorHAnsi"/>
                <w:b/>
                <w:lang w:eastAsia="en-US"/>
              </w:rPr>
              <w:t>AOCB</w:t>
            </w:r>
          </w:p>
        </w:tc>
        <w:tc>
          <w:tcPr>
            <w:tcW w:w="6125" w:type="dxa"/>
            <w:tcBorders>
              <w:top w:val="single" w:sz="4" w:space="0" w:color="auto"/>
              <w:left w:val="single" w:sz="4" w:space="0" w:color="auto"/>
              <w:bottom w:val="single" w:sz="4" w:space="0" w:color="auto"/>
              <w:right w:val="single" w:sz="4" w:space="0" w:color="auto"/>
            </w:tcBorders>
          </w:tcPr>
          <w:p w:rsidR="00FD25B3" w:rsidRDefault="00FD25B3" w:rsidP="00B61081">
            <w:pPr>
              <w:jc w:val="both"/>
              <w:rPr>
                <w:rFonts w:asciiTheme="minorHAnsi" w:hAnsiTheme="minorHAnsi"/>
                <w:lang w:eastAsia="en-US"/>
              </w:rPr>
            </w:pPr>
            <w:r>
              <w:rPr>
                <w:rFonts w:asciiTheme="minorHAnsi" w:hAnsiTheme="minorHAnsi"/>
                <w:lang w:eastAsia="en-US"/>
              </w:rPr>
              <w:t xml:space="preserve">4.1 Cllr Maher commented that </w:t>
            </w:r>
            <w:r w:rsidR="004611F2">
              <w:rPr>
                <w:rFonts w:asciiTheme="minorHAnsi" w:hAnsiTheme="minorHAnsi"/>
                <w:lang w:eastAsia="en-US"/>
              </w:rPr>
              <w:t xml:space="preserve">she </w:t>
            </w:r>
            <w:r>
              <w:rPr>
                <w:rFonts w:asciiTheme="minorHAnsi" w:hAnsiTheme="minorHAnsi"/>
                <w:lang w:eastAsia="en-US"/>
              </w:rPr>
              <w:t xml:space="preserve">was still awaiting the card reader for the online banking. In the meantime the Chairman was using the Response Fund money which was standing at </w:t>
            </w:r>
            <w:r w:rsidR="006B0086">
              <w:rPr>
                <w:rFonts w:asciiTheme="minorHAnsi" w:hAnsiTheme="minorHAnsi"/>
                <w:lang w:eastAsia="en-US"/>
              </w:rPr>
              <w:t>just over £1,700. She confirmed that the grant of £5,000 from NBT was in the bank account. Cllr Moodie confirmed that NBT was happy to provide further funds if required.</w:t>
            </w:r>
          </w:p>
          <w:p w:rsidR="006B0086" w:rsidRDefault="006B0086" w:rsidP="00B61081">
            <w:pPr>
              <w:jc w:val="both"/>
              <w:rPr>
                <w:rFonts w:asciiTheme="minorHAnsi" w:hAnsiTheme="minorHAnsi"/>
                <w:lang w:eastAsia="en-US"/>
              </w:rPr>
            </w:pPr>
          </w:p>
          <w:p w:rsidR="006B0086" w:rsidRDefault="006B0086" w:rsidP="00B61081">
            <w:pPr>
              <w:jc w:val="both"/>
              <w:rPr>
                <w:rFonts w:asciiTheme="minorHAnsi" w:hAnsiTheme="minorHAnsi"/>
                <w:lang w:eastAsia="en-US"/>
              </w:rPr>
            </w:pPr>
            <w:r>
              <w:rPr>
                <w:rFonts w:asciiTheme="minorHAnsi" w:hAnsiTheme="minorHAnsi"/>
                <w:lang w:eastAsia="en-US"/>
              </w:rPr>
              <w:t xml:space="preserve">4.2 Cllr Macnair commented that under the emergency </w:t>
            </w:r>
            <w:proofErr w:type="spellStart"/>
            <w:r>
              <w:rPr>
                <w:rFonts w:asciiTheme="minorHAnsi" w:hAnsiTheme="minorHAnsi"/>
                <w:lang w:eastAsia="en-US"/>
              </w:rPr>
              <w:t>Covid</w:t>
            </w:r>
            <w:proofErr w:type="spellEnd"/>
            <w:r>
              <w:rPr>
                <w:rFonts w:asciiTheme="minorHAnsi" w:hAnsiTheme="minorHAnsi"/>
                <w:lang w:eastAsia="en-US"/>
              </w:rPr>
              <w:t xml:space="preserve"> legislation the period for processing planning applications had doubled.</w:t>
            </w:r>
          </w:p>
          <w:p w:rsidR="004611F2" w:rsidRDefault="004611F2" w:rsidP="00B61081">
            <w:pPr>
              <w:jc w:val="both"/>
              <w:rPr>
                <w:rFonts w:asciiTheme="minorHAnsi" w:hAnsiTheme="minorHAnsi"/>
                <w:lang w:eastAsia="en-US"/>
              </w:rPr>
            </w:pPr>
          </w:p>
          <w:p w:rsidR="004611F2" w:rsidRDefault="004611F2" w:rsidP="00B61081">
            <w:pPr>
              <w:jc w:val="both"/>
              <w:rPr>
                <w:rFonts w:asciiTheme="minorHAnsi" w:hAnsiTheme="minorHAnsi"/>
                <w:lang w:eastAsia="en-US"/>
              </w:rPr>
            </w:pPr>
            <w:r>
              <w:rPr>
                <w:rFonts w:asciiTheme="minorHAnsi" w:hAnsiTheme="minorHAnsi"/>
                <w:lang w:eastAsia="en-US"/>
              </w:rPr>
              <w:t>4.3 Cllr Northrop commented she had a fantastic team working hard for the community whom we would have to find a way to thank when the crisis was over.</w:t>
            </w:r>
          </w:p>
          <w:p w:rsidR="004611F2" w:rsidRDefault="004611F2" w:rsidP="00B61081">
            <w:pPr>
              <w:jc w:val="both"/>
              <w:rPr>
                <w:rFonts w:asciiTheme="minorHAnsi" w:hAnsiTheme="minorHAnsi"/>
                <w:lang w:eastAsia="en-US"/>
              </w:rPr>
            </w:pPr>
          </w:p>
          <w:p w:rsidR="00FE30F3" w:rsidRDefault="00FE30F3" w:rsidP="00B61081">
            <w:pPr>
              <w:jc w:val="both"/>
              <w:rPr>
                <w:rFonts w:asciiTheme="minorHAnsi" w:hAnsiTheme="minorHAnsi"/>
                <w:lang w:eastAsia="en-US"/>
              </w:rPr>
            </w:pPr>
            <w:r>
              <w:rPr>
                <w:rFonts w:asciiTheme="minorHAnsi" w:hAnsiTheme="minorHAnsi"/>
                <w:lang w:eastAsia="en-US"/>
              </w:rPr>
              <w:t>4.4 It was agreed to continue to meet virtually in the meantime.</w:t>
            </w:r>
          </w:p>
          <w:p w:rsidR="004611F2" w:rsidRDefault="004611F2" w:rsidP="00B61081">
            <w:pPr>
              <w:jc w:val="both"/>
              <w:rPr>
                <w:rFonts w:asciiTheme="minorHAnsi" w:hAnsiTheme="minorHAnsi"/>
                <w:lang w:eastAsia="en-US"/>
              </w:rPr>
            </w:pPr>
            <w:r>
              <w:rPr>
                <w:rFonts w:asciiTheme="minorHAnsi" w:hAnsiTheme="minorHAnsi"/>
                <w:lang w:eastAsia="en-US"/>
              </w:rPr>
              <w:t xml:space="preserve"> </w:t>
            </w:r>
          </w:p>
        </w:tc>
        <w:tc>
          <w:tcPr>
            <w:tcW w:w="1127" w:type="dxa"/>
            <w:tcBorders>
              <w:top w:val="single" w:sz="4" w:space="0" w:color="auto"/>
              <w:left w:val="single" w:sz="4" w:space="0" w:color="auto"/>
              <w:bottom w:val="single" w:sz="4" w:space="0" w:color="auto"/>
              <w:right w:val="single" w:sz="4" w:space="0" w:color="auto"/>
            </w:tcBorders>
          </w:tcPr>
          <w:p w:rsidR="00FD25B3" w:rsidRPr="00133F10" w:rsidRDefault="00FD25B3" w:rsidP="00AC7EFA">
            <w:pPr>
              <w:rPr>
                <w:rFonts w:asciiTheme="minorHAnsi" w:hAnsiTheme="minorHAnsi"/>
                <w:lang w:eastAsia="en-US"/>
              </w:rPr>
            </w:pPr>
          </w:p>
        </w:tc>
      </w:tr>
    </w:tbl>
    <w:p w:rsidR="00342330" w:rsidRDefault="00342330"/>
    <w:sectPr w:rsidR="00342330" w:rsidSect="0034233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858" w:rsidRDefault="00E57858" w:rsidP="00990ACC">
      <w:r>
        <w:separator/>
      </w:r>
    </w:p>
  </w:endnote>
  <w:endnote w:type="continuationSeparator" w:id="0">
    <w:p w:rsidR="00E57858" w:rsidRDefault="00E57858" w:rsidP="00990AC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342813"/>
      <w:docPartObj>
        <w:docPartGallery w:val="Page Numbers (Bottom of Page)"/>
        <w:docPartUnique/>
      </w:docPartObj>
    </w:sdtPr>
    <w:sdtEndPr>
      <w:rPr>
        <w:color w:val="7F7F7F" w:themeColor="background1" w:themeShade="7F"/>
        <w:spacing w:val="60"/>
      </w:rPr>
    </w:sdtEndPr>
    <w:sdtContent>
      <w:p w:rsidR="00990ACC" w:rsidRDefault="00990ACC">
        <w:pPr>
          <w:pStyle w:val="Footer"/>
          <w:pBdr>
            <w:top w:val="single" w:sz="4" w:space="1" w:color="D9D9D9" w:themeColor="background1" w:themeShade="D9"/>
          </w:pBdr>
          <w:jc w:val="right"/>
        </w:pPr>
        <w:fldSimple w:instr=" PAGE   \* MERGEFORMAT ">
          <w:r>
            <w:rPr>
              <w:noProof/>
            </w:rPr>
            <w:t>2</w:t>
          </w:r>
        </w:fldSimple>
        <w:r>
          <w:t xml:space="preserve"> | </w:t>
        </w:r>
        <w:r>
          <w:rPr>
            <w:color w:val="7F7F7F" w:themeColor="background1" w:themeShade="7F"/>
            <w:spacing w:val="60"/>
          </w:rPr>
          <w:t>Page</w:t>
        </w:r>
      </w:p>
    </w:sdtContent>
  </w:sdt>
  <w:p w:rsidR="00990ACC" w:rsidRDefault="00990A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858" w:rsidRDefault="00E57858" w:rsidP="00990ACC">
      <w:r>
        <w:separator/>
      </w:r>
    </w:p>
  </w:footnote>
  <w:footnote w:type="continuationSeparator" w:id="0">
    <w:p w:rsidR="00E57858" w:rsidRDefault="00E57858" w:rsidP="00990A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B7ECC"/>
    <w:multiLevelType w:val="hybridMultilevel"/>
    <w:tmpl w:val="6C64A7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2423A"/>
    <w:rsid w:val="000F34A1"/>
    <w:rsid w:val="0012090C"/>
    <w:rsid w:val="00161D77"/>
    <w:rsid w:val="00195676"/>
    <w:rsid w:val="00210CCE"/>
    <w:rsid w:val="002945E9"/>
    <w:rsid w:val="00332960"/>
    <w:rsid w:val="00342330"/>
    <w:rsid w:val="003E7659"/>
    <w:rsid w:val="004611F2"/>
    <w:rsid w:val="004F2504"/>
    <w:rsid w:val="004F5423"/>
    <w:rsid w:val="005318FC"/>
    <w:rsid w:val="006148E5"/>
    <w:rsid w:val="00646993"/>
    <w:rsid w:val="006771D2"/>
    <w:rsid w:val="00684D97"/>
    <w:rsid w:val="006B0086"/>
    <w:rsid w:val="006C6BD2"/>
    <w:rsid w:val="007731CA"/>
    <w:rsid w:val="00827A85"/>
    <w:rsid w:val="00835BA0"/>
    <w:rsid w:val="00867D97"/>
    <w:rsid w:val="009422E3"/>
    <w:rsid w:val="0095143C"/>
    <w:rsid w:val="0099037D"/>
    <w:rsid w:val="00990ACC"/>
    <w:rsid w:val="009B56DA"/>
    <w:rsid w:val="00A5018B"/>
    <w:rsid w:val="00AD5ED0"/>
    <w:rsid w:val="00B61081"/>
    <w:rsid w:val="00BD52C7"/>
    <w:rsid w:val="00D2423A"/>
    <w:rsid w:val="00D414B1"/>
    <w:rsid w:val="00D64848"/>
    <w:rsid w:val="00E57858"/>
    <w:rsid w:val="00FD25B3"/>
    <w:rsid w:val="00FE30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23A"/>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23A"/>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D2423A"/>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D2423A"/>
    <w:rPr>
      <w:rFonts w:ascii="Consolas" w:hAnsi="Consolas"/>
      <w:sz w:val="21"/>
      <w:szCs w:val="21"/>
    </w:rPr>
  </w:style>
  <w:style w:type="paragraph" w:styleId="ListParagraph">
    <w:name w:val="List Paragraph"/>
    <w:basedOn w:val="Normal"/>
    <w:uiPriority w:val="34"/>
    <w:qFormat/>
    <w:rsid w:val="00210CCE"/>
    <w:pPr>
      <w:ind w:left="720"/>
      <w:contextualSpacing/>
    </w:pPr>
  </w:style>
  <w:style w:type="paragraph" w:styleId="Header">
    <w:name w:val="header"/>
    <w:basedOn w:val="Normal"/>
    <w:link w:val="HeaderChar"/>
    <w:uiPriority w:val="99"/>
    <w:semiHidden/>
    <w:unhideWhenUsed/>
    <w:rsid w:val="00990ACC"/>
    <w:pPr>
      <w:tabs>
        <w:tab w:val="center" w:pos="4513"/>
        <w:tab w:val="right" w:pos="9026"/>
      </w:tabs>
    </w:pPr>
  </w:style>
  <w:style w:type="character" w:customStyle="1" w:styleId="HeaderChar">
    <w:name w:val="Header Char"/>
    <w:basedOn w:val="DefaultParagraphFont"/>
    <w:link w:val="Header"/>
    <w:uiPriority w:val="99"/>
    <w:semiHidden/>
    <w:rsid w:val="00990AC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90ACC"/>
    <w:pPr>
      <w:tabs>
        <w:tab w:val="center" w:pos="4513"/>
        <w:tab w:val="right" w:pos="9026"/>
      </w:tabs>
    </w:pPr>
  </w:style>
  <w:style w:type="character" w:customStyle="1" w:styleId="FooterChar">
    <w:name w:val="Footer Char"/>
    <w:basedOn w:val="DefaultParagraphFont"/>
    <w:link w:val="Footer"/>
    <w:uiPriority w:val="99"/>
    <w:rsid w:val="00990ACC"/>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14</cp:revision>
  <cp:lastPrinted>2020-05-05T10:43:00Z</cp:lastPrinted>
  <dcterms:created xsi:type="dcterms:W3CDTF">2020-04-21T16:01:00Z</dcterms:created>
  <dcterms:modified xsi:type="dcterms:W3CDTF">2020-05-05T10:48:00Z</dcterms:modified>
</cp:coreProperties>
</file>