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C24E8" w14:textId="2649127D" w:rsidR="000E2F4B" w:rsidRPr="003B3CA5" w:rsidRDefault="000E2F4B" w:rsidP="000E2F4B">
      <w:pPr>
        <w:rPr>
          <w:rFonts w:ascii="Arial" w:hAnsi="Arial" w:cs="Arial"/>
          <w:b/>
        </w:rPr>
      </w:pPr>
      <w:bookmarkStart w:id="0" w:name="_GoBack"/>
      <w:bookmarkEnd w:id="0"/>
      <w:r w:rsidRPr="003B3CA5">
        <w:rPr>
          <w:rFonts w:ascii="Arial" w:hAnsi="Arial" w:cs="Arial"/>
          <w:b/>
          <w:color w:val="0084BA"/>
          <w:sz w:val="28"/>
          <w:szCs w:val="28"/>
        </w:rPr>
        <w:t xml:space="preserve">GRANT </w:t>
      </w:r>
      <w:r w:rsidR="00597CCF">
        <w:rPr>
          <w:rFonts w:ascii="Arial" w:hAnsi="Arial" w:cs="Arial"/>
          <w:b/>
          <w:color w:val="0084BA"/>
          <w:sz w:val="28"/>
          <w:szCs w:val="28"/>
        </w:rPr>
        <w:t>PROGRAMME</w:t>
      </w:r>
      <w:r w:rsidR="00597CCF" w:rsidRPr="003B3CA5">
        <w:rPr>
          <w:rFonts w:ascii="Arial" w:hAnsi="Arial" w:cs="Arial"/>
          <w:b/>
          <w:color w:val="0084BA"/>
          <w:sz w:val="28"/>
          <w:szCs w:val="28"/>
        </w:rPr>
        <w:t xml:space="preserve"> </w:t>
      </w:r>
      <w:r w:rsidR="00720C53" w:rsidRPr="003B3CA5">
        <w:rPr>
          <w:rFonts w:ascii="Arial" w:hAnsi="Arial" w:cs="Arial"/>
          <w:b/>
          <w:color w:val="0084BA"/>
          <w:sz w:val="28"/>
          <w:szCs w:val="28"/>
        </w:rPr>
        <w:t>GUIDANCE.</w:t>
      </w:r>
    </w:p>
    <w:p w14:paraId="5A3E4574" w14:textId="6682BC62" w:rsidR="00F6288E" w:rsidRDefault="00230D01" w:rsidP="00AA18A3">
      <w:pPr>
        <w:spacing w:after="0" w:line="240" w:lineRule="auto"/>
        <w:jc w:val="both"/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This guidance is designed to help you prepare and submit a grant application to North Berwick Trust</w:t>
      </w:r>
      <w:r w:rsidR="001A1F9D">
        <w:rPr>
          <w:rFonts w:ascii="Arial" w:eastAsia="Calibri" w:hAnsi="Arial" w:cs="Arial"/>
          <w:noProof w:val="0"/>
          <w:sz w:val="24"/>
          <w:szCs w:val="24"/>
        </w:rPr>
        <w:t xml:space="preserve"> Limited (NBTL)</w:t>
      </w:r>
      <w:r>
        <w:rPr>
          <w:rFonts w:ascii="Arial" w:eastAsia="Calibri" w:hAnsi="Arial" w:cs="Arial"/>
          <w:noProof w:val="0"/>
          <w:sz w:val="24"/>
          <w:szCs w:val="24"/>
        </w:rPr>
        <w:t>. It should be read</w:t>
      </w:r>
      <w:r w:rsidR="00554CD8">
        <w:rPr>
          <w:rFonts w:ascii="Arial" w:eastAsia="Calibri" w:hAnsi="Arial" w:cs="Arial"/>
          <w:noProof w:val="0"/>
          <w:sz w:val="24"/>
          <w:szCs w:val="24"/>
        </w:rPr>
        <w:t xml:space="preserve"> and used</w:t>
      </w:r>
      <w:r>
        <w:rPr>
          <w:rFonts w:ascii="Arial" w:eastAsia="Calibri" w:hAnsi="Arial" w:cs="Arial"/>
          <w:noProof w:val="0"/>
          <w:sz w:val="24"/>
          <w:szCs w:val="24"/>
        </w:rPr>
        <w:t xml:space="preserve"> in conjunction with the Grant Application Form.</w:t>
      </w:r>
      <w:r w:rsidR="00554CD8">
        <w:rPr>
          <w:rFonts w:ascii="Arial" w:eastAsia="Calibri" w:hAnsi="Arial" w:cs="Arial"/>
          <w:noProof w:val="0"/>
          <w:sz w:val="24"/>
          <w:szCs w:val="24"/>
        </w:rPr>
        <w:t xml:space="preserve"> The Trust is now welcoming applications, with a closing date of</w:t>
      </w:r>
      <w:r w:rsidR="00022FA9">
        <w:rPr>
          <w:rFonts w:ascii="Arial" w:eastAsia="Calibri" w:hAnsi="Arial" w:cs="Arial"/>
          <w:noProof w:val="0"/>
          <w:sz w:val="24"/>
          <w:szCs w:val="24"/>
        </w:rPr>
        <w:t xml:space="preserve"> </w:t>
      </w:r>
      <w:r w:rsidR="004841CC">
        <w:rPr>
          <w:rFonts w:ascii="Arial" w:eastAsia="Calibri" w:hAnsi="Arial" w:cs="Arial"/>
          <w:noProof w:val="0"/>
          <w:sz w:val="24"/>
          <w:szCs w:val="24"/>
        </w:rPr>
        <w:t xml:space="preserve">12 noon </w:t>
      </w:r>
      <w:r w:rsidR="004841CC" w:rsidRPr="004841CC">
        <w:rPr>
          <w:rFonts w:ascii="Arial" w:eastAsia="Calibri" w:hAnsi="Arial" w:cs="Arial"/>
          <w:noProof w:val="0"/>
          <w:sz w:val="24"/>
          <w:szCs w:val="24"/>
        </w:rPr>
        <w:t xml:space="preserve">on </w:t>
      </w:r>
      <w:r w:rsidR="00022FA9" w:rsidRPr="003A31E7">
        <w:rPr>
          <w:rFonts w:ascii="Arial" w:eastAsia="Calibri" w:hAnsi="Arial" w:cs="Arial"/>
          <w:noProof w:val="0"/>
          <w:sz w:val="24"/>
          <w:szCs w:val="24"/>
        </w:rPr>
        <w:t>8</w:t>
      </w:r>
      <w:r w:rsidR="00022FA9" w:rsidRPr="003A31E7">
        <w:rPr>
          <w:rFonts w:ascii="Arial" w:eastAsia="Calibri" w:hAnsi="Arial" w:cs="Arial"/>
          <w:noProof w:val="0"/>
          <w:sz w:val="24"/>
          <w:szCs w:val="24"/>
          <w:vertAlign w:val="superscript"/>
        </w:rPr>
        <w:t>th</w:t>
      </w:r>
      <w:r w:rsidR="00022FA9" w:rsidRPr="003A31E7">
        <w:rPr>
          <w:rFonts w:ascii="Arial" w:eastAsia="Calibri" w:hAnsi="Arial" w:cs="Arial"/>
          <w:noProof w:val="0"/>
          <w:sz w:val="24"/>
          <w:szCs w:val="24"/>
        </w:rPr>
        <w:t xml:space="preserve"> April 2019</w:t>
      </w:r>
      <w:r w:rsidR="00554CD8" w:rsidRPr="003A31E7">
        <w:rPr>
          <w:rFonts w:ascii="Arial" w:eastAsia="Calibri" w:hAnsi="Arial" w:cs="Arial"/>
          <w:noProof w:val="0"/>
          <w:sz w:val="24"/>
          <w:szCs w:val="24"/>
        </w:rPr>
        <w:t>.</w:t>
      </w:r>
    </w:p>
    <w:p w14:paraId="4081F9B5" w14:textId="55556321" w:rsidR="00A47573" w:rsidRDefault="00A47573" w:rsidP="00AA18A3">
      <w:pPr>
        <w:spacing w:after="0" w:line="240" w:lineRule="auto"/>
        <w:jc w:val="both"/>
        <w:rPr>
          <w:rFonts w:ascii="Arial" w:eastAsia="Calibri" w:hAnsi="Arial" w:cs="Arial"/>
          <w:noProof w:val="0"/>
          <w:sz w:val="24"/>
          <w:szCs w:val="24"/>
        </w:rPr>
      </w:pPr>
    </w:p>
    <w:p w14:paraId="47C8C2AD" w14:textId="48D7A495" w:rsidR="00A47573" w:rsidRDefault="00A47573" w:rsidP="00AA18A3">
      <w:pPr>
        <w:spacing w:after="0" w:line="240" w:lineRule="auto"/>
        <w:jc w:val="both"/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There are two levels of grants:</w:t>
      </w:r>
    </w:p>
    <w:p w14:paraId="13D1CE42" w14:textId="46883423" w:rsidR="00A47573" w:rsidRDefault="00A47573" w:rsidP="00AA18A3">
      <w:pPr>
        <w:spacing w:after="0" w:line="240" w:lineRule="auto"/>
        <w:jc w:val="both"/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 xml:space="preserve">Level 1 – up to and including </w:t>
      </w:r>
      <w:r w:rsidR="00A331B3">
        <w:rPr>
          <w:rFonts w:ascii="Arial" w:eastAsia="Calibri" w:hAnsi="Arial" w:cs="Arial"/>
          <w:noProof w:val="0"/>
          <w:sz w:val="24"/>
          <w:szCs w:val="24"/>
        </w:rPr>
        <w:t>£</w:t>
      </w:r>
      <w:r>
        <w:rPr>
          <w:rFonts w:ascii="Arial" w:eastAsia="Calibri" w:hAnsi="Arial" w:cs="Arial"/>
          <w:noProof w:val="0"/>
          <w:sz w:val="24"/>
          <w:szCs w:val="24"/>
        </w:rPr>
        <w:t>3,000</w:t>
      </w:r>
      <w:r w:rsidR="00A331B3">
        <w:rPr>
          <w:rFonts w:ascii="Arial" w:eastAsia="Calibri" w:hAnsi="Arial" w:cs="Arial"/>
          <w:noProof w:val="0"/>
          <w:sz w:val="24"/>
          <w:szCs w:val="24"/>
        </w:rPr>
        <w:t>.</w:t>
      </w:r>
    </w:p>
    <w:p w14:paraId="4BE49409" w14:textId="03700DD5" w:rsidR="00A47573" w:rsidRDefault="00A47573" w:rsidP="00AA18A3">
      <w:pPr>
        <w:spacing w:after="0" w:line="240" w:lineRule="auto"/>
        <w:jc w:val="both"/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Level 2 – over £3,000 to a maximum of £30,000</w:t>
      </w:r>
      <w:r w:rsidR="00A331B3">
        <w:rPr>
          <w:rFonts w:ascii="Arial" w:eastAsia="Calibri" w:hAnsi="Arial" w:cs="Arial"/>
          <w:noProof w:val="0"/>
          <w:sz w:val="24"/>
          <w:szCs w:val="24"/>
        </w:rPr>
        <w:t>.</w:t>
      </w:r>
    </w:p>
    <w:p w14:paraId="17C66C26" w14:textId="77777777" w:rsidR="00230D01" w:rsidRDefault="00230D01" w:rsidP="00AA18A3">
      <w:pPr>
        <w:spacing w:after="0" w:line="240" w:lineRule="auto"/>
        <w:jc w:val="both"/>
        <w:rPr>
          <w:rFonts w:ascii="Arial" w:eastAsia="Calibri" w:hAnsi="Arial" w:cs="Arial"/>
          <w:noProof w:val="0"/>
          <w:sz w:val="24"/>
          <w:szCs w:val="24"/>
        </w:rPr>
      </w:pPr>
    </w:p>
    <w:p w14:paraId="21FB5945" w14:textId="68C63AB0" w:rsidR="00F6288E" w:rsidRPr="00F6288E" w:rsidRDefault="00F6288E" w:rsidP="00AA18A3">
      <w:pPr>
        <w:spacing w:after="0" w:line="240" w:lineRule="auto"/>
        <w:jc w:val="both"/>
        <w:rPr>
          <w:rFonts w:ascii="Arial" w:eastAsia="Calibri" w:hAnsi="Arial" w:cs="Arial"/>
          <w:noProof w:val="0"/>
          <w:sz w:val="24"/>
          <w:szCs w:val="24"/>
        </w:rPr>
      </w:pPr>
      <w:r w:rsidRPr="00F6288E">
        <w:rPr>
          <w:rFonts w:ascii="Arial" w:eastAsia="Calibri" w:hAnsi="Arial" w:cs="Arial"/>
          <w:noProof w:val="0"/>
          <w:sz w:val="24"/>
          <w:szCs w:val="24"/>
        </w:rPr>
        <w:t xml:space="preserve">The following Vision has been agreed for the Trust. </w:t>
      </w:r>
    </w:p>
    <w:p w14:paraId="429C75A5" w14:textId="77777777" w:rsidR="00F6288E" w:rsidRPr="00F6288E" w:rsidRDefault="00F6288E" w:rsidP="00AA18A3">
      <w:pPr>
        <w:spacing w:after="0" w:line="240" w:lineRule="auto"/>
        <w:jc w:val="both"/>
        <w:rPr>
          <w:rFonts w:ascii="Arial" w:eastAsia="Calibri" w:hAnsi="Arial" w:cs="Arial"/>
          <w:noProof w:val="0"/>
          <w:sz w:val="24"/>
          <w:szCs w:val="24"/>
        </w:rPr>
      </w:pPr>
    </w:p>
    <w:p w14:paraId="03DED58D" w14:textId="43A47769" w:rsidR="00230D01" w:rsidRDefault="00F6288E" w:rsidP="00022FA9">
      <w:pPr>
        <w:spacing w:after="0" w:line="240" w:lineRule="auto"/>
        <w:contextualSpacing/>
        <w:jc w:val="both"/>
        <w:rPr>
          <w:rFonts w:ascii="Arial" w:eastAsia="Calibri" w:hAnsi="Arial" w:cs="Arial"/>
          <w:b/>
          <w:noProof w:val="0"/>
          <w:sz w:val="24"/>
          <w:szCs w:val="24"/>
        </w:rPr>
      </w:pPr>
      <w:r w:rsidRPr="00F6288E">
        <w:rPr>
          <w:rFonts w:ascii="Arial" w:eastAsia="Calibri" w:hAnsi="Arial" w:cs="Arial"/>
          <w:b/>
          <w:noProof w:val="0"/>
          <w:sz w:val="24"/>
          <w:szCs w:val="24"/>
        </w:rPr>
        <w:t>Helping to make North Berwick a great place to be – more sustainable, resilient, vibrant, inclusive and equitable.</w:t>
      </w:r>
    </w:p>
    <w:p w14:paraId="1785C466" w14:textId="77777777" w:rsidR="00022FA9" w:rsidRPr="00022FA9" w:rsidRDefault="00022FA9" w:rsidP="00022FA9">
      <w:pPr>
        <w:spacing w:after="0" w:line="240" w:lineRule="auto"/>
        <w:contextualSpacing/>
        <w:jc w:val="both"/>
        <w:rPr>
          <w:rFonts w:ascii="Arial" w:eastAsia="Calibri" w:hAnsi="Arial" w:cs="Arial"/>
          <w:b/>
          <w:noProof w:val="0"/>
          <w:sz w:val="24"/>
          <w:szCs w:val="24"/>
        </w:rPr>
      </w:pPr>
    </w:p>
    <w:p w14:paraId="07D247DA" w14:textId="512E3055" w:rsidR="003B3CA5" w:rsidRPr="005C07DB" w:rsidRDefault="003B3CA5" w:rsidP="00AA18A3">
      <w:pPr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5C07DB">
        <w:rPr>
          <w:rFonts w:ascii="Arial" w:hAnsi="Arial" w:cs="Arial"/>
          <w:sz w:val="24"/>
          <w:szCs w:val="24"/>
        </w:rPr>
        <w:t xml:space="preserve">The Trust’s </w:t>
      </w:r>
      <w:r w:rsidR="001A1F9D">
        <w:rPr>
          <w:rFonts w:ascii="Arial" w:hAnsi="Arial" w:cs="Arial"/>
          <w:sz w:val="24"/>
          <w:szCs w:val="24"/>
        </w:rPr>
        <w:t>M</w:t>
      </w:r>
      <w:r w:rsidRPr="005C07DB">
        <w:rPr>
          <w:rFonts w:ascii="Arial" w:hAnsi="Arial" w:cs="Arial"/>
          <w:sz w:val="24"/>
          <w:szCs w:val="24"/>
        </w:rPr>
        <w:t xml:space="preserve">ission is: </w:t>
      </w:r>
    </w:p>
    <w:p w14:paraId="2F8276AF" w14:textId="11FFEBAF" w:rsidR="00F6288E" w:rsidRPr="005C07DB" w:rsidRDefault="00F6288E" w:rsidP="00AA18A3">
      <w:pPr>
        <w:tabs>
          <w:tab w:val="left" w:pos="1545"/>
        </w:tabs>
        <w:jc w:val="both"/>
        <w:rPr>
          <w:rFonts w:ascii="Arial" w:hAnsi="Arial" w:cs="Arial"/>
          <w:b/>
          <w:sz w:val="24"/>
          <w:szCs w:val="24"/>
        </w:rPr>
      </w:pPr>
      <w:r w:rsidRPr="005C07DB">
        <w:rPr>
          <w:rFonts w:ascii="Arial" w:hAnsi="Arial" w:cs="Arial"/>
          <w:b/>
          <w:sz w:val="24"/>
          <w:szCs w:val="24"/>
        </w:rPr>
        <w:t>Working in partnership with others, North Berwick Trust uses its resources to help meet identified community needs and improve the quality of life of the residents of North Berwick.</w:t>
      </w:r>
    </w:p>
    <w:p w14:paraId="6FBBDE71" w14:textId="27B7E274" w:rsidR="005C07DB" w:rsidRPr="005C07DB" w:rsidRDefault="005C07DB" w:rsidP="00AA18A3">
      <w:pPr>
        <w:spacing w:after="0" w:line="240" w:lineRule="auto"/>
        <w:jc w:val="both"/>
        <w:rPr>
          <w:rFonts w:ascii="Arial" w:eastAsia="Calibri" w:hAnsi="Arial" w:cs="Arial"/>
          <w:noProof w:val="0"/>
          <w:sz w:val="24"/>
          <w:szCs w:val="24"/>
        </w:rPr>
      </w:pPr>
      <w:r w:rsidRPr="005C07DB">
        <w:rPr>
          <w:rFonts w:ascii="Arial" w:eastAsia="Calibri" w:hAnsi="Arial" w:cs="Arial"/>
          <w:noProof w:val="0"/>
          <w:sz w:val="24"/>
          <w:szCs w:val="24"/>
        </w:rPr>
        <w:t>The Trust will consider application</w:t>
      </w:r>
      <w:r w:rsidR="001A1F9D">
        <w:rPr>
          <w:rFonts w:ascii="Arial" w:eastAsia="Calibri" w:hAnsi="Arial" w:cs="Arial"/>
          <w:noProof w:val="0"/>
          <w:sz w:val="24"/>
          <w:szCs w:val="24"/>
        </w:rPr>
        <w:t>s</w:t>
      </w:r>
      <w:r w:rsidRPr="005C07DB">
        <w:rPr>
          <w:rFonts w:ascii="Arial" w:eastAsia="Calibri" w:hAnsi="Arial" w:cs="Arial"/>
          <w:noProof w:val="0"/>
          <w:sz w:val="24"/>
          <w:szCs w:val="24"/>
        </w:rPr>
        <w:t xml:space="preserve"> for </w:t>
      </w:r>
      <w:r>
        <w:rPr>
          <w:rFonts w:ascii="Arial" w:eastAsia="Calibri" w:hAnsi="Arial" w:cs="Arial"/>
          <w:noProof w:val="0"/>
          <w:sz w:val="24"/>
          <w:szCs w:val="24"/>
        </w:rPr>
        <w:t>funding that deliver</w:t>
      </w:r>
      <w:r w:rsidR="00A331B3">
        <w:rPr>
          <w:rFonts w:ascii="Arial" w:eastAsia="Calibri" w:hAnsi="Arial" w:cs="Arial"/>
          <w:noProof w:val="0"/>
          <w:sz w:val="24"/>
          <w:szCs w:val="24"/>
        </w:rPr>
        <w:t xml:space="preserve"> against one or more of</w:t>
      </w:r>
      <w:r>
        <w:rPr>
          <w:rFonts w:ascii="Arial" w:eastAsia="Calibri" w:hAnsi="Arial" w:cs="Arial"/>
          <w:noProof w:val="0"/>
          <w:sz w:val="24"/>
          <w:szCs w:val="24"/>
        </w:rPr>
        <w:t xml:space="preserve"> the Trust’s funding themes. These are:</w:t>
      </w:r>
    </w:p>
    <w:p w14:paraId="76396BF6" w14:textId="77777777" w:rsidR="005C07DB" w:rsidRDefault="005C07DB" w:rsidP="00AA18A3">
      <w:pPr>
        <w:spacing w:after="0" w:line="240" w:lineRule="auto"/>
        <w:jc w:val="both"/>
        <w:rPr>
          <w:rFonts w:ascii="Arial" w:eastAsia="Calibri" w:hAnsi="Arial" w:cs="Arial"/>
          <w:b/>
          <w:noProof w:val="0"/>
          <w:color w:val="00808F"/>
          <w:sz w:val="24"/>
          <w:szCs w:val="24"/>
        </w:rPr>
      </w:pPr>
    </w:p>
    <w:p w14:paraId="3ADE5A67" w14:textId="77777777" w:rsidR="00F6288E" w:rsidRPr="00F6288E" w:rsidRDefault="00F6288E" w:rsidP="00AA18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  <w:sz w:val="24"/>
          <w:szCs w:val="24"/>
        </w:rPr>
      </w:pPr>
      <w:r w:rsidRPr="00F6288E">
        <w:rPr>
          <w:rFonts w:ascii="Arial" w:eastAsia="Calibri" w:hAnsi="Arial" w:cs="Arial"/>
          <w:noProof w:val="0"/>
          <w:sz w:val="24"/>
          <w:szCs w:val="24"/>
        </w:rPr>
        <w:t>To support and enhance recreational, cultural and sporting activities and facilities for our community</w:t>
      </w:r>
    </w:p>
    <w:p w14:paraId="7F3F060B" w14:textId="77777777" w:rsidR="00F6288E" w:rsidRPr="00F6288E" w:rsidRDefault="00F6288E" w:rsidP="00AA18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  <w:sz w:val="24"/>
          <w:szCs w:val="24"/>
        </w:rPr>
      </w:pPr>
      <w:r w:rsidRPr="00F6288E">
        <w:rPr>
          <w:rFonts w:ascii="Arial" w:eastAsia="Calibri" w:hAnsi="Arial" w:cs="Arial"/>
          <w:noProof w:val="0"/>
          <w:sz w:val="24"/>
          <w:szCs w:val="24"/>
        </w:rPr>
        <w:t>To support and enhance educational and lifelong learning opportunities for our community</w:t>
      </w:r>
    </w:p>
    <w:p w14:paraId="2FD7D207" w14:textId="77777777" w:rsidR="00F6288E" w:rsidRPr="00F6288E" w:rsidRDefault="00F6288E" w:rsidP="00AA18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  <w:sz w:val="24"/>
          <w:szCs w:val="24"/>
        </w:rPr>
      </w:pPr>
      <w:r w:rsidRPr="00F6288E">
        <w:rPr>
          <w:rFonts w:ascii="Arial" w:eastAsia="Calibri" w:hAnsi="Arial" w:cs="Arial"/>
          <w:noProof w:val="0"/>
          <w:sz w:val="24"/>
          <w:szCs w:val="24"/>
        </w:rPr>
        <w:t>To conserve and enhance the natural environment and public green space in North Berwick, and improve the sustainability of our community</w:t>
      </w:r>
    </w:p>
    <w:p w14:paraId="05A11E1A" w14:textId="77777777" w:rsidR="00F6288E" w:rsidRPr="00F6288E" w:rsidRDefault="00F6288E" w:rsidP="00AA18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  <w:sz w:val="24"/>
          <w:szCs w:val="24"/>
        </w:rPr>
      </w:pPr>
      <w:r w:rsidRPr="00F6288E">
        <w:rPr>
          <w:rFonts w:ascii="Arial" w:eastAsia="Calibri" w:hAnsi="Arial" w:cs="Arial"/>
          <w:noProof w:val="0"/>
          <w:sz w:val="24"/>
          <w:szCs w:val="24"/>
        </w:rPr>
        <w:t>To conserve and enhance the historic and built environment of North Berwick</w:t>
      </w:r>
    </w:p>
    <w:p w14:paraId="110C90D5" w14:textId="77777777" w:rsidR="00F6288E" w:rsidRPr="00F6288E" w:rsidRDefault="00F6288E" w:rsidP="00AA18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  <w:sz w:val="24"/>
          <w:szCs w:val="24"/>
        </w:rPr>
      </w:pPr>
      <w:r w:rsidRPr="00F6288E">
        <w:rPr>
          <w:rFonts w:ascii="Arial" w:eastAsia="Calibri" w:hAnsi="Arial" w:cs="Arial"/>
          <w:noProof w:val="0"/>
          <w:sz w:val="24"/>
          <w:szCs w:val="24"/>
        </w:rPr>
        <w:t>To help those in need in our community</w:t>
      </w:r>
    </w:p>
    <w:p w14:paraId="5905FD38" w14:textId="0AE76FE2" w:rsidR="00F6288E" w:rsidRPr="005C07DB" w:rsidRDefault="00F6288E" w:rsidP="00AA18A3">
      <w:pPr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14:paraId="2040D87C" w14:textId="77777777" w:rsidR="00F12E1F" w:rsidRDefault="009F3E9C" w:rsidP="00F12E1F">
      <w:pPr>
        <w:tabs>
          <w:tab w:val="left" w:pos="1545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Eligibility Criteria</w:t>
      </w:r>
      <w:r w:rsidR="00F6288E" w:rsidRPr="00554CD8">
        <w:rPr>
          <w:rFonts w:ascii="Arial" w:hAnsi="Arial" w:cs="Arial"/>
          <w:sz w:val="24"/>
          <w:szCs w:val="24"/>
          <w:u w:val="single"/>
        </w:rPr>
        <w:t>.</w:t>
      </w:r>
    </w:p>
    <w:p w14:paraId="0471BDFC" w14:textId="6E75DF30" w:rsidR="00F6288E" w:rsidRPr="003A31E7" w:rsidRDefault="00FC2555" w:rsidP="00F12E1F">
      <w:pPr>
        <w:pStyle w:val="ListParagraph"/>
        <w:numPr>
          <w:ilvl w:val="0"/>
          <w:numId w:val="8"/>
        </w:numPr>
        <w:tabs>
          <w:tab w:val="left" w:pos="1545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noProof w:val="0"/>
          <w:sz w:val="24"/>
          <w:szCs w:val="24"/>
        </w:rPr>
        <w:t>I</w:t>
      </w:r>
      <w:r w:rsidR="00F6288E" w:rsidRPr="00F12E1F">
        <w:rPr>
          <w:rFonts w:ascii="Arial" w:eastAsia="Calibri" w:hAnsi="Arial" w:cs="Arial"/>
          <w:noProof w:val="0"/>
          <w:sz w:val="24"/>
          <w:szCs w:val="24"/>
        </w:rPr>
        <w:t xml:space="preserve">ndividuals applying for support must be over the age of 16 and </w:t>
      </w:r>
      <w:r w:rsidR="001A1F9D">
        <w:rPr>
          <w:rFonts w:ascii="Arial" w:eastAsia="Calibri" w:hAnsi="Arial" w:cs="Arial"/>
          <w:noProof w:val="0"/>
          <w:sz w:val="24"/>
          <w:szCs w:val="24"/>
        </w:rPr>
        <w:t xml:space="preserve">proposing or </w:t>
      </w:r>
      <w:r w:rsidR="00F6288E" w:rsidRPr="00F12E1F">
        <w:rPr>
          <w:rFonts w:ascii="Arial" w:eastAsia="Calibri" w:hAnsi="Arial" w:cs="Arial"/>
          <w:noProof w:val="0"/>
          <w:sz w:val="24"/>
          <w:szCs w:val="24"/>
        </w:rPr>
        <w:t xml:space="preserve">participating in an organised </w:t>
      </w:r>
      <w:r w:rsidR="009F3E9C" w:rsidRPr="00F12E1F">
        <w:rPr>
          <w:rFonts w:ascii="Arial" w:eastAsia="Calibri" w:hAnsi="Arial" w:cs="Arial"/>
          <w:noProof w:val="0"/>
          <w:sz w:val="24"/>
          <w:szCs w:val="24"/>
        </w:rPr>
        <w:t>project or activity</w:t>
      </w:r>
      <w:r w:rsidR="00F6288E" w:rsidRPr="00F12E1F">
        <w:rPr>
          <w:rFonts w:ascii="Arial" w:eastAsia="Calibri" w:hAnsi="Arial" w:cs="Arial"/>
          <w:noProof w:val="0"/>
          <w:sz w:val="24"/>
          <w:szCs w:val="24"/>
        </w:rPr>
        <w:t xml:space="preserve"> which meets the Trust’s criteria (it</w:t>
      </w:r>
      <w:r w:rsidR="009F3E9C" w:rsidRPr="00F12E1F">
        <w:rPr>
          <w:rFonts w:ascii="Arial" w:eastAsia="Calibri" w:hAnsi="Arial" w:cs="Arial"/>
          <w:noProof w:val="0"/>
          <w:sz w:val="24"/>
          <w:szCs w:val="24"/>
        </w:rPr>
        <w:t>’</w:t>
      </w:r>
      <w:r w:rsidR="00F6288E" w:rsidRPr="00F12E1F">
        <w:rPr>
          <w:rFonts w:ascii="Arial" w:eastAsia="Calibri" w:hAnsi="Arial" w:cs="Arial"/>
          <w:noProof w:val="0"/>
          <w:sz w:val="24"/>
          <w:szCs w:val="24"/>
        </w:rPr>
        <w:t xml:space="preserve">s </w:t>
      </w:r>
      <w:r w:rsidR="001A1F9D">
        <w:rPr>
          <w:rFonts w:ascii="Arial" w:eastAsia="Calibri" w:hAnsi="Arial" w:cs="Arial"/>
          <w:noProof w:val="0"/>
          <w:sz w:val="24"/>
          <w:szCs w:val="24"/>
        </w:rPr>
        <w:t>f</w:t>
      </w:r>
      <w:r w:rsidR="00F6288E" w:rsidRPr="00F12E1F">
        <w:rPr>
          <w:rFonts w:ascii="Arial" w:eastAsia="Calibri" w:hAnsi="Arial" w:cs="Arial"/>
          <w:noProof w:val="0"/>
          <w:sz w:val="24"/>
          <w:szCs w:val="24"/>
        </w:rPr>
        <w:t xml:space="preserve">unding </w:t>
      </w:r>
      <w:r w:rsidR="001A1F9D">
        <w:rPr>
          <w:rFonts w:ascii="Arial" w:eastAsia="Calibri" w:hAnsi="Arial" w:cs="Arial"/>
          <w:noProof w:val="0"/>
          <w:sz w:val="24"/>
          <w:szCs w:val="24"/>
        </w:rPr>
        <w:t>t</w:t>
      </w:r>
      <w:r w:rsidR="00F6288E" w:rsidRPr="00F12E1F">
        <w:rPr>
          <w:rFonts w:ascii="Arial" w:eastAsia="Calibri" w:hAnsi="Arial" w:cs="Arial"/>
          <w:noProof w:val="0"/>
          <w:sz w:val="24"/>
          <w:szCs w:val="24"/>
        </w:rPr>
        <w:t>hemes)</w:t>
      </w:r>
    </w:p>
    <w:p w14:paraId="161C9293" w14:textId="612FD2D0" w:rsidR="00631CB6" w:rsidRPr="00F12E1F" w:rsidRDefault="00431202" w:rsidP="00F12E1F">
      <w:pPr>
        <w:pStyle w:val="ListParagraph"/>
        <w:numPr>
          <w:ilvl w:val="0"/>
          <w:numId w:val="8"/>
        </w:numPr>
        <w:tabs>
          <w:tab w:val="left" w:pos="1545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noProof w:val="0"/>
          <w:sz w:val="24"/>
          <w:szCs w:val="24"/>
        </w:rPr>
        <w:t xml:space="preserve">Have a bank account in the </w:t>
      </w:r>
      <w:r w:rsidR="003A31E7">
        <w:rPr>
          <w:rFonts w:ascii="Arial" w:eastAsia="Calibri" w:hAnsi="Arial" w:cs="Arial"/>
          <w:noProof w:val="0"/>
          <w:sz w:val="24"/>
          <w:szCs w:val="24"/>
        </w:rPr>
        <w:t>name of your group or organisation</w:t>
      </w:r>
    </w:p>
    <w:p w14:paraId="7AA6FFA0" w14:textId="6B7D9546" w:rsidR="00554CD8" w:rsidRPr="00631CB6" w:rsidRDefault="004841CC" w:rsidP="00631CB6">
      <w:pPr>
        <w:pStyle w:val="ListParagraph"/>
        <w:numPr>
          <w:ilvl w:val="0"/>
          <w:numId w:val="8"/>
        </w:numPr>
        <w:tabs>
          <w:tab w:val="left" w:pos="1545"/>
        </w:tabs>
        <w:jc w:val="both"/>
        <w:rPr>
          <w:rFonts w:ascii="Arial" w:eastAsia="Calibri" w:hAnsi="Arial" w:cs="Arial"/>
          <w:noProof w:val="0"/>
          <w:sz w:val="24"/>
          <w:szCs w:val="24"/>
        </w:rPr>
      </w:pPr>
      <w:r w:rsidRPr="00631CB6">
        <w:rPr>
          <w:rFonts w:ascii="Arial" w:eastAsia="Calibri" w:hAnsi="Arial" w:cs="Arial"/>
          <w:noProof w:val="0"/>
          <w:sz w:val="24"/>
          <w:szCs w:val="24"/>
        </w:rPr>
        <w:t xml:space="preserve">Submit your application by 12 noon on </w:t>
      </w:r>
      <w:r w:rsidR="009F3E9C" w:rsidRPr="00631CB6">
        <w:rPr>
          <w:rFonts w:ascii="Arial" w:eastAsia="Calibri" w:hAnsi="Arial" w:cs="Arial"/>
          <w:noProof w:val="0"/>
          <w:sz w:val="24"/>
          <w:szCs w:val="24"/>
        </w:rPr>
        <w:t>8</w:t>
      </w:r>
      <w:r w:rsidR="009F3E9C" w:rsidRPr="00631CB6">
        <w:rPr>
          <w:rFonts w:ascii="Arial" w:eastAsia="Calibri" w:hAnsi="Arial" w:cs="Arial"/>
          <w:noProof w:val="0"/>
          <w:sz w:val="24"/>
          <w:szCs w:val="24"/>
          <w:vertAlign w:val="superscript"/>
        </w:rPr>
        <w:t>th</w:t>
      </w:r>
      <w:r w:rsidR="009F3E9C" w:rsidRPr="00631CB6">
        <w:rPr>
          <w:rFonts w:ascii="Arial" w:eastAsia="Calibri" w:hAnsi="Arial" w:cs="Arial"/>
          <w:noProof w:val="0"/>
          <w:sz w:val="24"/>
          <w:szCs w:val="24"/>
        </w:rPr>
        <w:t xml:space="preserve"> April 2019</w:t>
      </w:r>
    </w:p>
    <w:p w14:paraId="0697E9A0" w14:textId="54E80878" w:rsidR="00F6288E" w:rsidRDefault="00F6288E" w:rsidP="00AA18A3">
      <w:pPr>
        <w:spacing w:after="0" w:line="240" w:lineRule="auto"/>
        <w:jc w:val="both"/>
        <w:rPr>
          <w:rFonts w:ascii="Arial" w:eastAsia="Calibri" w:hAnsi="Arial" w:cs="Arial"/>
          <w:noProof w:val="0"/>
          <w:sz w:val="24"/>
          <w:szCs w:val="24"/>
        </w:rPr>
      </w:pPr>
    </w:p>
    <w:p w14:paraId="7B61E097" w14:textId="4BD48A07" w:rsidR="008F5A21" w:rsidRDefault="008F5A21" w:rsidP="00AA18A3">
      <w:pPr>
        <w:spacing w:after="0" w:line="240" w:lineRule="auto"/>
        <w:jc w:val="both"/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Each project or activity should:</w:t>
      </w:r>
    </w:p>
    <w:p w14:paraId="1CE67263" w14:textId="4B35A47B" w:rsidR="008F5A21" w:rsidRDefault="001A1F9D" w:rsidP="008F5A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 xml:space="preserve">Be </w:t>
      </w:r>
      <w:r w:rsidR="008F5A21">
        <w:rPr>
          <w:rFonts w:ascii="Arial" w:eastAsia="Calibri" w:hAnsi="Arial" w:cs="Arial"/>
          <w:noProof w:val="0"/>
          <w:sz w:val="24"/>
          <w:szCs w:val="24"/>
        </w:rPr>
        <w:t xml:space="preserve">specific </w:t>
      </w:r>
      <w:r>
        <w:rPr>
          <w:rFonts w:ascii="Arial" w:eastAsia="Calibri" w:hAnsi="Arial" w:cs="Arial"/>
          <w:noProof w:val="0"/>
          <w:sz w:val="24"/>
          <w:szCs w:val="24"/>
        </w:rPr>
        <w:t xml:space="preserve">and have a measurable outcome(s) </w:t>
      </w:r>
      <w:r w:rsidR="00592916">
        <w:rPr>
          <w:rFonts w:ascii="Arial" w:eastAsia="Calibri" w:hAnsi="Arial" w:cs="Arial"/>
          <w:noProof w:val="0"/>
          <w:sz w:val="24"/>
          <w:szCs w:val="24"/>
        </w:rPr>
        <w:t>(</w:t>
      </w:r>
      <w:r w:rsidR="008F5A21">
        <w:rPr>
          <w:rFonts w:ascii="Arial" w:eastAsia="Calibri" w:hAnsi="Arial" w:cs="Arial"/>
          <w:noProof w:val="0"/>
          <w:sz w:val="24"/>
          <w:szCs w:val="24"/>
        </w:rPr>
        <w:t>it should be clear what the</w:t>
      </w:r>
      <w:r w:rsidR="008F5A21" w:rsidRPr="00F6288E">
        <w:rPr>
          <w:rFonts w:ascii="Arial" w:eastAsia="Calibri" w:hAnsi="Arial" w:cs="Arial"/>
          <w:noProof w:val="0"/>
          <w:sz w:val="24"/>
          <w:szCs w:val="24"/>
        </w:rPr>
        <w:t xml:space="preserve"> activity or service</w:t>
      </w:r>
      <w:r w:rsidR="008F5A21">
        <w:rPr>
          <w:rFonts w:ascii="Arial" w:eastAsia="Calibri" w:hAnsi="Arial" w:cs="Arial"/>
          <w:noProof w:val="0"/>
          <w:sz w:val="24"/>
          <w:szCs w:val="24"/>
        </w:rPr>
        <w:t xml:space="preserve"> comprises</w:t>
      </w:r>
      <w:r w:rsidR="00592916">
        <w:rPr>
          <w:rFonts w:ascii="Arial" w:eastAsia="Calibri" w:hAnsi="Arial" w:cs="Arial"/>
          <w:noProof w:val="0"/>
          <w:sz w:val="24"/>
          <w:szCs w:val="24"/>
        </w:rPr>
        <w:t xml:space="preserve"> and what </w:t>
      </w:r>
      <w:r w:rsidR="00E8204A">
        <w:rPr>
          <w:rFonts w:ascii="Arial" w:eastAsia="Calibri" w:hAnsi="Arial" w:cs="Arial"/>
          <w:noProof w:val="0"/>
          <w:sz w:val="24"/>
          <w:szCs w:val="24"/>
        </w:rPr>
        <w:t xml:space="preserve">public </w:t>
      </w:r>
      <w:r w:rsidR="00592916">
        <w:rPr>
          <w:rFonts w:ascii="Arial" w:eastAsia="Calibri" w:hAnsi="Arial" w:cs="Arial"/>
          <w:noProof w:val="0"/>
          <w:sz w:val="24"/>
          <w:szCs w:val="24"/>
        </w:rPr>
        <w:t>benefits it will achieve)</w:t>
      </w:r>
      <w:r>
        <w:rPr>
          <w:rFonts w:ascii="Arial" w:eastAsia="Calibri" w:hAnsi="Arial" w:cs="Arial"/>
          <w:noProof w:val="0"/>
          <w:sz w:val="24"/>
          <w:szCs w:val="24"/>
        </w:rPr>
        <w:t>;</w:t>
      </w:r>
    </w:p>
    <w:p w14:paraId="0319AE75" w14:textId="742CD719" w:rsidR="008F5A21" w:rsidRDefault="001A1F9D" w:rsidP="008F5A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 xml:space="preserve">Be </w:t>
      </w:r>
      <w:r w:rsidR="008F5A21">
        <w:rPr>
          <w:rFonts w:ascii="Arial" w:eastAsia="Calibri" w:hAnsi="Arial" w:cs="Arial"/>
          <w:noProof w:val="0"/>
          <w:sz w:val="24"/>
          <w:szCs w:val="24"/>
        </w:rPr>
        <w:t>located in or support people who live in North Berwick</w:t>
      </w:r>
      <w:r w:rsidR="00EB408D">
        <w:rPr>
          <w:rFonts w:ascii="Arial" w:eastAsia="Calibri" w:hAnsi="Arial" w:cs="Arial"/>
          <w:noProof w:val="0"/>
          <w:sz w:val="24"/>
          <w:szCs w:val="24"/>
        </w:rPr>
        <w:t>;</w:t>
      </w:r>
    </w:p>
    <w:p w14:paraId="462213B6" w14:textId="4A79530A" w:rsidR="008F5A21" w:rsidRDefault="001A1F9D" w:rsidP="008F5A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lastRenderedPageBreak/>
        <w:t xml:space="preserve">Be </w:t>
      </w:r>
      <w:r w:rsidR="008F5A21">
        <w:rPr>
          <w:rFonts w:ascii="Arial" w:eastAsia="Calibri" w:hAnsi="Arial" w:cs="Arial"/>
          <w:noProof w:val="0"/>
          <w:sz w:val="24"/>
          <w:szCs w:val="24"/>
        </w:rPr>
        <w:t>developed and managed for charitable aims</w:t>
      </w:r>
      <w:r>
        <w:rPr>
          <w:rFonts w:ascii="Arial" w:eastAsia="Calibri" w:hAnsi="Arial" w:cs="Arial"/>
          <w:noProof w:val="0"/>
          <w:sz w:val="24"/>
          <w:szCs w:val="24"/>
        </w:rPr>
        <w:t xml:space="preserve"> (c</w:t>
      </w:r>
      <w:r w:rsidR="008F5A21">
        <w:rPr>
          <w:rFonts w:ascii="Arial" w:eastAsia="Calibri" w:hAnsi="Arial" w:cs="Arial"/>
          <w:noProof w:val="0"/>
          <w:sz w:val="24"/>
          <w:szCs w:val="24"/>
        </w:rPr>
        <w:t xml:space="preserve">ommercial activities or those with an element of ‘private’ benefit are not </w:t>
      </w:r>
      <w:r>
        <w:rPr>
          <w:rFonts w:ascii="Arial" w:eastAsia="Calibri" w:hAnsi="Arial" w:cs="Arial"/>
          <w:noProof w:val="0"/>
          <w:sz w:val="24"/>
          <w:szCs w:val="24"/>
        </w:rPr>
        <w:t>eligible);</w:t>
      </w:r>
    </w:p>
    <w:p w14:paraId="127D59C2" w14:textId="25D62718" w:rsidR="00592916" w:rsidRDefault="00592916" w:rsidP="0059291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 xml:space="preserve">Be </w:t>
      </w:r>
      <w:r w:rsidR="00A331B3">
        <w:rPr>
          <w:rFonts w:ascii="Arial" w:eastAsia="Calibri" w:hAnsi="Arial" w:cs="Arial"/>
          <w:noProof w:val="0"/>
          <w:sz w:val="24"/>
          <w:szCs w:val="24"/>
        </w:rPr>
        <w:t>for a specific purpose</w:t>
      </w:r>
      <w:r>
        <w:rPr>
          <w:rFonts w:ascii="Arial" w:eastAsia="Calibri" w:hAnsi="Arial" w:cs="Arial"/>
          <w:noProof w:val="0"/>
          <w:sz w:val="24"/>
          <w:szCs w:val="24"/>
        </w:rPr>
        <w:t xml:space="preserve"> (</w:t>
      </w:r>
      <w:r w:rsidRPr="00A06857">
        <w:rPr>
          <w:rFonts w:ascii="Arial" w:eastAsia="Calibri" w:hAnsi="Arial" w:cs="Arial"/>
          <w:noProof w:val="0"/>
          <w:sz w:val="24"/>
          <w:szCs w:val="24"/>
        </w:rPr>
        <w:t>one-year funding is the preferred option</w:t>
      </w:r>
      <w:r w:rsidR="00A331B3">
        <w:rPr>
          <w:rFonts w:ascii="Arial" w:eastAsia="Calibri" w:hAnsi="Arial" w:cs="Arial"/>
          <w:noProof w:val="0"/>
          <w:sz w:val="24"/>
          <w:szCs w:val="24"/>
        </w:rPr>
        <w:t>)</w:t>
      </w:r>
      <w:r w:rsidR="00EB408D">
        <w:rPr>
          <w:rFonts w:ascii="Arial" w:eastAsia="Calibri" w:hAnsi="Arial" w:cs="Arial"/>
          <w:noProof w:val="0"/>
          <w:sz w:val="24"/>
          <w:szCs w:val="24"/>
        </w:rPr>
        <w:t>;</w:t>
      </w:r>
      <w:r w:rsidRPr="00A06857">
        <w:rPr>
          <w:rFonts w:ascii="Arial" w:eastAsia="Calibri" w:hAnsi="Arial" w:cs="Arial"/>
          <w:noProof w:val="0"/>
          <w:sz w:val="24"/>
          <w:szCs w:val="24"/>
        </w:rPr>
        <w:t xml:space="preserve"> </w:t>
      </w:r>
    </w:p>
    <w:p w14:paraId="10573AF8" w14:textId="77777777" w:rsidR="00592916" w:rsidRDefault="00592916" w:rsidP="00592916">
      <w:pPr>
        <w:pStyle w:val="ListParagraph"/>
        <w:numPr>
          <w:ilvl w:val="0"/>
          <w:numId w:val="6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H</w:t>
      </w:r>
      <w:r w:rsidRPr="00592916">
        <w:rPr>
          <w:rFonts w:ascii="Arial" w:eastAsia="Calibri" w:hAnsi="Arial" w:cs="Arial"/>
          <w:noProof w:val="0"/>
          <w:sz w:val="24"/>
          <w:szCs w:val="24"/>
        </w:rPr>
        <w:t>ave a demonstrable financial need</w:t>
      </w:r>
      <w:r>
        <w:rPr>
          <w:rFonts w:ascii="Arial" w:eastAsia="Calibri" w:hAnsi="Arial" w:cs="Arial"/>
          <w:noProof w:val="0"/>
          <w:sz w:val="24"/>
          <w:szCs w:val="24"/>
        </w:rPr>
        <w:t xml:space="preserve"> (</w:t>
      </w:r>
      <w:r w:rsidRPr="00592916">
        <w:rPr>
          <w:rFonts w:ascii="Arial" w:eastAsia="Calibri" w:hAnsi="Arial" w:cs="Arial"/>
          <w:noProof w:val="0"/>
          <w:sz w:val="24"/>
          <w:szCs w:val="24"/>
        </w:rPr>
        <w:t>it is unlikely that the Trust will award funding to organisations with healthy reserves or endowments</w:t>
      </w:r>
      <w:r>
        <w:rPr>
          <w:rFonts w:ascii="Arial" w:eastAsia="Calibri" w:hAnsi="Arial" w:cs="Arial"/>
          <w:noProof w:val="0"/>
          <w:sz w:val="24"/>
          <w:szCs w:val="24"/>
        </w:rPr>
        <w:t>);</w:t>
      </w:r>
      <w:r w:rsidRPr="00592916">
        <w:rPr>
          <w:rFonts w:ascii="Arial" w:eastAsia="Calibri" w:hAnsi="Arial" w:cs="Arial"/>
          <w:noProof w:val="0"/>
          <w:sz w:val="24"/>
          <w:szCs w:val="24"/>
        </w:rPr>
        <w:t xml:space="preserve"> </w:t>
      </w:r>
    </w:p>
    <w:p w14:paraId="0F833107" w14:textId="72216DC2" w:rsidR="00592916" w:rsidRPr="00E8204A" w:rsidRDefault="00592916" w:rsidP="005929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 xml:space="preserve">Be able to </w:t>
      </w:r>
      <w:r w:rsidRPr="00592916">
        <w:rPr>
          <w:rFonts w:ascii="Arial" w:eastAsia="Calibri" w:hAnsi="Arial" w:cs="Arial"/>
          <w:noProof w:val="0"/>
          <w:sz w:val="24"/>
          <w:szCs w:val="24"/>
        </w:rPr>
        <w:t xml:space="preserve">secure some </w:t>
      </w:r>
      <w:r w:rsidR="00A331B3">
        <w:rPr>
          <w:rFonts w:ascii="Arial" w:eastAsia="Calibri" w:hAnsi="Arial" w:cs="Arial"/>
          <w:noProof w:val="0"/>
          <w:sz w:val="24"/>
          <w:szCs w:val="24"/>
        </w:rPr>
        <w:t>additional</w:t>
      </w:r>
      <w:r w:rsidRPr="00592916">
        <w:rPr>
          <w:rFonts w:ascii="Arial" w:eastAsia="Calibri" w:hAnsi="Arial" w:cs="Arial"/>
          <w:noProof w:val="0"/>
          <w:sz w:val="24"/>
          <w:szCs w:val="24"/>
        </w:rPr>
        <w:t xml:space="preserve"> funding</w:t>
      </w:r>
      <w:r w:rsidR="00A331B3">
        <w:rPr>
          <w:rFonts w:ascii="Arial" w:eastAsia="Calibri" w:hAnsi="Arial" w:cs="Arial"/>
          <w:noProof w:val="0"/>
          <w:sz w:val="24"/>
          <w:szCs w:val="24"/>
        </w:rPr>
        <w:t xml:space="preserve"> for projects over £3,000;</w:t>
      </w:r>
      <w:r w:rsidR="00E8204A">
        <w:rPr>
          <w:rFonts w:ascii="Arial" w:eastAsia="Calibri" w:hAnsi="Arial" w:cs="Arial"/>
          <w:noProof w:val="0"/>
          <w:sz w:val="24"/>
          <w:szCs w:val="24"/>
        </w:rPr>
        <w:t xml:space="preserve"> either</w:t>
      </w:r>
      <w:r w:rsidRPr="00592916">
        <w:rPr>
          <w:rFonts w:ascii="Arial" w:eastAsia="Calibri" w:hAnsi="Arial" w:cs="Arial"/>
          <w:noProof w:val="0"/>
          <w:sz w:val="24"/>
          <w:szCs w:val="24"/>
        </w:rPr>
        <w:t xml:space="preserve"> from </w:t>
      </w:r>
      <w:r w:rsidR="00EB408D" w:rsidRPr="00592916">
        <w:rPr>
          <w:rFonts w:ascii="Arial" w:eastAsia="Calibri" w:hAnsi="Arial" w:cs="Arial"/>
          <w:noProof w:val="0"/>
          <w:sz w:val="24"/>
          <w:szCs w:val="24"/>
        </w:rPr>
        <w:t>it</w:t>
      </w:r>
      <w:r w:rsidR="00EB408D">
        <w:rPr>
          <w:rFonts w:ascii="Arial" w:eastAsia="Calibri" w:hAnsi="Arial" w:cs="Arial"/>
          <w:noProof w:val="0"/>
          <w:sz w:val="24"/>
          <w:szCs w:val="24"/>
        </w:rPr>
        <w:t>s</w:t>
      </w:r>
      <w:r w:rsidRPr="00592916">
        <w:rPr>
          <w:rFonts w:ascii="Arial" w:eastAsia="Calibri" w:hAnsi="Arial" w:cs="Arial"/>
          <w:noProof w:val="0"/>
          <w:sz w:val="24"/>
          <w:szCs w:val="24"/>
        </w:rPr>
        <w:t xml:space="preserve"> own resources and/or </w:t>
      </w:r>
      <w:r w:rsidR="00E8204A">
        <w:rPr>
          <w:rFonts w:ascii="Arial" w:eastAsia="Calibri" w:hAnsi="Arial" w:cs="Arial"/>
          <w:noProof w:val="0"/>
          <w:sz w:val="24"/>
          <w:szCs w:val="24"/>
        </w:rPr>
        <w:t xml:space="preserve">from </w:t>
      </w:r>
      <w:r w:rsidRPr="00592916">
        <w:rPr>
          <w:rFonts w:ascii="Arial" w:eastAsia="Calibri" w:hAnsi="Arial" w:cs="Arial"/>
          <w:noProof w:val="0"/>
          <w:sz w:val="24"/>
          <w:szCs w:val="24"/>
        </w:rPr>
        <w:t>other funding bodies</w:t>
      </w:r>
      <w:r w:rsidR="00A331B3">
        <w:rPr>
          <w:rFonts w:ascii="Arial" w:eastAsia="Calibri" w:hAnsi="Arial" w:cs="Arial"/>
          <w:noProof w:val="0"/>
          <w:sz w:val="24"/>
          <w:szCs w:val="24"/>
        </w:rPr>
        <w:t>.</w:t>
      </w:r>
    </w:p>
    <w:p w14:paraId="190A4DDE" w14:textId="21C580DE" w:rsidR="00FC2555" w:rsidRPr="008F5A21" w:rsidRDefault="001A1F9D" w:rsidP="005929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noProof w:val="0"/>
          <w:sz w:val="24"/>
          <w:szCs w:val="24"/>
        </w:rPr>
      </w:pPr>
      <w:r w:rsidRPr="00592916">
        <w:rPr>
          <w:rFonts w:ascii="Arial" w:eastAsia="Calibri" w:hAnsi="Arial" w:cs="Arial"/>
          <w:noProof w:val="0"/>
          <w:sz w:val="24"/>
          <w:szCs w:val="24"/>
        </w:rPr>
        <w:t>N</w:t>
      </w:r>
      <w:r w:rsidR="008F5A21" w:rsidRPr="00592916">
        <w:rPr>
          <w:rFonts w:ascii="Arial" w:eastAsia="Calibri" w:hAnsi="Arial" w:cs="Arial"/>
          <w:noProof w:val="0"/>
          <w:sz w:val="24"/>
          <w:szCs w:val="24"/>
        </w:rPr>
        <w:t xml:space="preserve">ot </w:t>
      </w:r>
      <w:r w:rsidRPr="00592916">
        <w:rPr>
          <w:rFonts w:ascii="Arial" w:eastAsia="Calibri" w:hAnsi="Arial" w:cs="Arial"/>
          <w:noProof w:val="0"/>
          <w:sz w:val="24"/>
          <w:szCs w:val="24"/>
        </w:rPr>
        <w:t xml:space="preserve">be </w:t>
      </w:r>
      <w:r w:rsidR="008F5A21" w:rsidRPr="00592916">
        <w:rPr>
          <w:rFonts w:ascii="Arial" w:eastAsia="Calibri" w:hAnsi="Arial" w:cs="Arial"/>
          <w:noProof w:val="0"/>
          <w:sz w:val="24"/>
          <w:szCs w:val="24"/>
        </w:rPr>
        <w:t xml:space="preserve">a </w:t>
      </w:r>
      <w:r w:rsidR="00A06857" w:rsidRPr="00592916">
        <w:rPr>
          <w:rFonts w:ascii="Arial" w:eastAsia="Calibri" w:hAnsi="Arial" w:cs="Arial"/>
          <w:noProof w:val="0"/>
          <w:sz w:val="24"/>
          <w:szCs w:val="24"/>
        </w:rPr>
        <w:t>replacement</w:t>
      </w:r>
      <w:r w:rsidR="008F5A21" w:rsidRPr="00592916">
        <w:rPr>
          <w:rFonts w:ascii="Arial" w:eastAsia="Calibri" w:hAnsi="Arial" w:cs="Arial"/>
          <w:noProof w:val="0"/>
          <w:sz w:val="24"/>
          <w:szCs w:val="24"/>
        </w:rPr>
        <w:t xml:space="preserve"> </w:t>
      </w:r>
      <w:r w:rsidR="00F6288E" w:rsidRPr="00592916">
        <w:rPr>
          <w:rFonts w:ascii="Arial" w:eastAsia="Calibri" w:hAnsi="Arial" w:cs="Arial"/>
          <w:noProof w:val="0"/>
          <w:sz w:val="24"/>
          <w:szCs w:val="24"/>
        </w:rPr>
        <w:t>or substitute for statutory or other funding which would normally be provided by the Scottish Government or local authority</w:t>
      </w:r>
      <w:r w:rsidR="00592916">
        <w:rPr>
          <w:rFonts w:ascii="Arial" w:eastAsia="Calibri" w:hAnsi="Arial" w:cs="Arial"/>
          <w:noProof w:val="0"/>
          <w:sz w:val="24"/>
          <w:szCs w:val="24"/>
        </w:rPr>
        <w:t>;</w:t>
      </w:r>
    </w:p>
    <w:p w14:paraId="14E76F80" w14:textId="77777777" w:rsidR="00A331B3" w:rsidRDefault="00A331B3" w:rsidP="00296D7A">
      <w:pPr>
        <w:spacing w:after="0" w:line="240" w:lineRule="auto"/>
        <w:contextualSpacing/>
        <w:jc w:val="both"/>
        <w:rPr>
          <w:rFonts w:ascii="Arial" w:eastAsia="Calibri" w:hAnsi="Arial" w:cs="Arial"/>
          <w:noProof w:val="0"/>
          <w:sz w:val="24"/>
          <w:szCs w:val="24"/>
        </w:rPr>
      </w:pPr>
    </w:p>
    <w:p w14:paraId="58223D14" w14:textId="31513EEA" w:rsidR="00296D7A" w:rsidRDefault="00296D7A" w:rsidP="00296D7A">
      <w:pPr>
        <w:spacing w:after="0" w:line="240" w:lineRule="auto"/>
        <w:contextualSpacing/>
        <w:jc w:val="both"/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 xml:space="preserve">We are unable to fund: </w:t>
      </w:r>
    </w:p>
    <w:p w14:paraId="0217E92A" w14:textId="06E17DFD" w:rsidR="00F6288E" w:rsidRPr="00296D7A" w:rsidRDefault="00F6288E" w:rsidP="00296D7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noProof w:val="0"/>
          <w:sz w:val="24"/>
          <w:szCs w:val="24"/>
        </w:rPr>
      </w:pPr>
      <w:r w:rsidRPr="00296D7A">
        <w:rPr>
          <w:rFonts w:ascii="Arial" w:eastAsia="Calibri" w:hAnsi="Arial" w:cs="Arial"/>
          <w:noProof w:val="0"/>
          <w:sz w:val="24"/>
          <w:szCs w:val="24"/>
        </w:rPr>
        <w:t>Holidays, other than for respite or the relief of poverty</w:t>
      </w:r>
      <w:r w:rsidR="00E8204A">
        <w:rPr>
          <w:rFonts w:ascii="Arial" w:eastAsia="Calibri" w:hAnsi="Arial" w:cs="Arial"/>
          <w:noProof w:val="0"/>
          <w:sz w:val="24"/>
          <w:szCs w:val="24"/>
        </w:rPr>
        <w:t>;</w:t>
      </w:r>
    </w:p>
    <w:p w14:paraId="6A58B411" w14:textId="13AAF7DA" w:rsidR="00F6288E" w:rsidRPr="00F6288E" w:rsidRDefault="00F6288E" w:rsidP="00AA18A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  <w:sz w:val="24"/>
          <w:szCs w:val="24"/>
        </w:rPr>
      </w:pPr>
      <w:r w:rsidRPr="00F6288E">
        <w:rPr>
          <w:rFonts w:ascii="Arial" w:eastAsia="Calibri" w:hAnsi="Arial" w:cs="Arial"/>
          <w:noProof w:val="0"/>
          <w:sz w:val="24"/>
          <w:szCs w:val="24"/>
        </w:rPr>
        <w:t>Animal welfare projects</w:t>
      </w:r>
      <w:r w:rsidR="00E8204A">
        <w:rPr>
          <w:rFonts w:ascii="Arial" w:eastAsia="Calibri" w:hAnsi="Arial" w:cs="Arial"/>
          <w:noProof w:val="0"/>
          <w:sz w:val="24"/>
          <w:szCs w:val="24"/>
        </w:rPr>
        <w:t>;</w:t>
      </w:r>
    </w:p>
    <w:p w14:paraId="36BDADA2" w14:textId="70CC9302" w:rsidR="00F6288E" w:rsidRPr="003A31E7" w:rsidRDefault="00F6288E" w:rsidP="0043120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  <w:sz w:val="24"/>
          <w:szCs w:val="24"/>
        </w:rPr>
      </w:pPr>
      <w:r w:rsidRPr="00F6288E">
        <w:rPr>
          <w:rFonts w:ascii="Arial" w:eastAsia="Calibri" w:hAnsi="Arial" w:cs="Arial"/>
          <w:noProof w:val="0"/>
          <w:sz w:val="24"/>
          <w:szCs w:val="24"/>
        </w:rPr>
        <w:t xml:space="preserve">Political or lobbying </w:t>
      </w:r>
      <w:r w:rsidR="00A331B3">
        <w:rPr>
          <w:rFonts w:ascii="Arial" w:eastAsia="Calibri" w:hAnsi="Arial" w:cs="Arial"/>
          <w:noProof w:val="0"/>
          <w:sz w:val="24"/>
          <w:szCs w:val="24"/>
        </w:rPr>
        <w:t>activitie</w:t>
      </w:r>
      <w:r w:rsidRPr="00F6288E">
        <w:rPr>
          <w:rFonts w:ascii="Arial" w:eastAsia="Calibri" w:hAnsi="Arial" w:cs="Arial"/>
          <w:noProof w:val="0"/>
          <w:sz w:val="24"/>
          <w:szCs w:val="24"/>
        </w:rPr>
        <w:t>s</w:t>
      </w:r>
      <w:r w:rsidR="00631CB6">
        <w:rPr>
          <w:rFonts w:ascii="Arial" w:eastAsia="Calibri" w:hAnsi="Arial" w:cs="Arial"/>
          <w:noProof w:val="0"/>
          <w:sz w:val="24"/>
          <w:szCs w:val="24"/>
        </w:rPr>
        <w:t>.</w:t>
      </w:r>
    </w:p>
    <w:p w14:paraId="0384FAB5" w14:textId="2CEF1125" w:rsidR="00720C53" w:rsidRDefault="00720C53" w:rsidP="00AA18A3">
      <w:pPr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14:paraId="6A7182FE" w14:textId="1F8A90AC" w:rsidR="00F12E1F" w:rsidRPr="00F12E1F" w:rsidRDefault="00F12E1F" w:rsidP="00AA18A3">
      <w:pPr>
        <w:tabs>
          <w:tab w:val="left" w:pos="1545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F12E1F">
        <w:rPr>
          <w:rFonts w:ascii="Arial" w:hAnsi="Arial" w:cs="Arial"/>
          <w:sz w:val="24"/>
          <w:szCs w:val="24"/>
          <w:u w:val="single"/>
        </w:rPr>
        <w:t>Pre-submission checklist.</w:t>
      </w:r>
    </w:p>
    <w:p w14:paraId="5E5D5BF8" w14:textId="62997B31" w:rsidR="00F12E1F" w:rsidRDefault="003F6C37" w:rsidP="00AA18A3">
      <w:pPr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02FE9" wp14:editId="42B9BB9D">
                <wp:simplePos x="0" y="0"/>
                <wp:positionH relativeFrom="column">
                  <wp:posOffset>3766216</wp:posOffset>
                </wp:positionH>
                <wp:positionV relativeFrom="paragraph">
                  <wp:posOffset>329072</wp:posOffset>
                </wp:positionV>
                <wp:extent cx="173947" cy="172307"/>
                <wp:effectExtent l="12700" t="12700" r="17145" b="1841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47" cy="17230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66FFF" id="Frame 2" o:spid="_x0000_s1026" style="position:absolute;margin-left:296.55pt;margin-top:25.9pt;width:13.7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947,17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" path="m,l173947,r,172307l,172307,,xm21538,21538r,129231l152409,150769r,-129231l21538,21538xe" fillcolor="#4f81bd [3204]" strokecolor="#243f60 [1604]" strokeweight="2pt">
                <v:path arrowok="t" o:connecttype="custom" o:connectlocs="0,0;173947,0;173947,172307;0,172307;0,0;21538,21538;21538,150769;152409,150769;152409,21538;21538,21538" o:connectangles="0,0,0,0,0,0,0,0,0,0"/>
              </v:shape>
            </w:pict>
          </mc:Fallback>
        </mc:AlternateContent>
      </w:r>
      <w:r w:rsidR="00F12E1F">
        <w:rPr>
          <w:rFonts w:ascii="Arial" w:hAnsi="Arial" w:cs="Arial"/>
          <w:sz w:val="24"/>
          <w:szCs w:val="24"/>
        </w:rPr>
        <w:t>Prior to submitting your application, please check that you have:</w:t>
      </w:r>
    </w:p>
    <w:p w14:paraId="2E81C05F" w14:textId="65C21B2D" w:rsidR="00F12E1F" w:rsidRPr="00F12E1F" w:rsidRDefault="00F12E1F" w:rsidP="00F12E1F">
      <w:pPr>
        <w:pStyle w:val="ListParagraph"/>
        <w:numPr>
          <w:ilvl w:val="0"/>
          <w:numId w:val="10"/>
        </w:numPr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F12E1F">
        <w:rPr>
          <w:rFonts w:ascii="Arial" w:hAnsi="Arial" w:cs="Arial"/>
          <w:sz w:val="24"/>
          <w:szCs w:val="24"/>
        </w:rPr>
        <w:t>Completed</w:t>
      </w:r>
      <w:r w:rsidR="001A5A63">
        <w:rPr>
          <w:rFonts w:ascii="Arial" w:hAnsi="Arial" w:cs="Arial"/>
          <w:sz w:val="24"/>
          <w:szCs w:val="24"/>
        </w:rPr>
        <w:t xml:space="preserve"> the Organisation Information Sheet</w:t>
      </w:r>
      <w:r w:rsidRPr="00F12E1F">
        <w:rPr>
          <w:rFonts w:ascii="Arial" w:hAnsi="Arial" w:cs="Arial"/>
          <w:sz w:val="24"/>
          <w:szCs w:val="24"/>
        </w:rPr>
        <w:t xml:space="preserve">. </w:t>
      </w:r>
    </w:p>
    <w:p w14:paraId="491E3A83" w14:textId="0A7161E7" w:rsidR="001A5A63" w:rsidRDefault="003F6C37" w:rsidP="001A5A63">
      <w:pPr>
        <w:pStyle w:val="ListParagraph"/>
        <w:numPr>
          <w:ilvl w:val="0"/>
          <w:numId w:val="10"/>
        </w:numPr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2377F" wp14:editId="59CE6127">
                <wp:simplePos x="0" y="0"/>
                <wp:positionH relativeFrom="column">
                  <wp:posOffset>2870568</wp:posOffset>
                </wp:positionH>
                <wp:positionV relativeFrom="paragraph">
                  <wp:posOffset>226695</wp:posOffset>
                </wp:positionV>
                <wp:extent cx="191921" cy="172262"/>
                <wp:effectExtent l="12700" t="12700" r="11430" b="1841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21" cy="17226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6739D" id="Frame 5" o:spid="_x0000_s1026" style="position:absolute;margin-left:226.05pt;margin-top:17.85pt;width:15.1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921,172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" path="m,l191921,r,172262l,172262,,xm21533,21533r,129196l170388,150729r,-129196l21533,21533xe" fillcolor="#4f81bd [3204]" strokecolor="#243f60 [1604]" strokeweight="2pt">
                <v:path arrowok="t" o:connecttype="custom" o:connectlocs="0,0;191921,0;191921,172262;0,172262;0,0;21533,21533;21533,150729;170388,150729;170388,21533;21533,21533" o:connectangles="0,0,0,0,0,0,0,0,0,0"/>
              </v:shape>
            </w:pict>
          </mc:Fallback>
        </mc:AlternateContent>
      </w:r>
      <w:r w:rsidR="001A5A63" w:rsidRPr="00F12E1F">
        <w:rPr>
          <w:rFonts w:ascii="Arial" w:hAnsi="Arial" w:cs="Arial"/>
          <w:sz w:val="24"/>
          <w:szCs w:val="24"/>
        </w:rPr>
        <w:t>Completed section</w:t>
      </w:r>
      <w:r>
        <w:rPr>
          <w:rFonts w:ascii="Arial" w:hAnsi="Arial" w:cs="Arial"/>
          <w:sz w:val="24"/>
          <w:szCs w:val="24"/>
        </w:rPr>
        <w:t>s A,B,E and F</w:t>
      </w:r>
      <w:r w:rsidR="001A5A63" w:rsidRPr="00F12E1F">
        <w:rPr>
          <w:rFonts w:ascii="Arial" w:hAnsi="Arial" w:cs="Arial"/>
          <w:sz w:val="24"/>
          <w:szCs w:val="24"/>
        </w:rPr>
        <w:t xml:space="preserve"> of the application form</w:t>
      </w:r>
      <w:r>
        <w:rPr>
          <w:rFonts w:ascii="Arial" w:hAnsi="Arial" w:cs="Arial"/>
          <w:sz w:val="24"/>
          <w:szCs w:val="24"/>
        </w:rPr>
        <w:t xml:space="preserve"> if you applying for funding of up to £3,000 (Level 1)</w:t>
      </w:r>
      <w:r w:rsidR="001A5A63" w:rsidRPr="00F12E1F">
        <w:rPr>
          <w:rFonts w:ascii="Arial" w:hAnsi="Arial" w:cs="Arial"/>
          <w:sz w:val="24"/>
          <w:szCs w:val="24"/>
        </w:rPr>
        <w:t xml:space="preserve">. </w:t>
      </w:r>
    </w:p>
    <w:p w14:paraId="2FD964EE" w14:textId="3AC5882D" w:rsidR="00AD11C7" w:rsidRPr="001A5A63" w:rsidRDefault="00631CB6" w:rsidP="001A5A63">
      <w:pPr>
        <w:pStyle w:val="ListParagraph"/>
        <w:numPr>
          <w:ilvl w:val="0"/>
          <w:numId w:val="10"/>
        </w:numPr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60280" wp14:editId="27A9A9A2">
                <wp:simplePos x="0" y="0"/>
                <wp:positionH relativeFrom="column">
                  <wp:posOffset>1836784</wp:posOffset>
                </wp:positionH>
                <wp:positionV relativeFrom="paragraph">
                  <wp:posOffset>236442</wp:posOffset>
                </wp:positionV>
                <wp:extent cx="179132" cy="171361"/>
                <wp:effectExtent l="12700" t="12700" r="11430" b="698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32" cy="17136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4212C" id="Frame 3" o:spid="_x0000_s1026" style="position:absolute;margin-left:144.65pt;margin-top:18.6pt;width:14.1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132,17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" path="m,l179132,r,171361l,171361,,xm21420,21420r,128521l157712,149941r,-128521l21420,21420xe" fillcolor="#4f81bd [3204]" strokecolor="#243f60 [1604]" strokeweight="2pt">
                <v:path arrowok="t" o:connecttype="custom" o:connectlocs="0,0;179132,0;179132,171361;0,171361;0,0;21420,21420;21420,149941;157712,149941;157712,21420;21420,21420" o:connectangles="0,0,0,0,0,0,0,0,0,0"/>
              </v:shape>
            </w:pict>
          </mc:Fallback>
        </mc:AlternateContent>
      </w:r>
      <w:r w:rsidR="00F12E1F" w:rsidRPr="001A5A63">
        <w:rPr>
          <w:rFonts w:ascii="Arial" w:hAnsi="Arial" w:cs="Arial"/>
          <w:sz w:val="24"/>
          <w:szCs w:val="24"/>
        </w:rPr>
        <w:t xml:space="preserve">Completed </w:t>
      </w:r>
      <w:r w:rsidR="003F6C37">
        <w:rPr>
          <w:rFonts w:ascii="Arial" w:hAnsi="Arial" w:cs="Arial"/>
          <w:sz w:val="24"/>
          <w:szCs w:val="24"/>
        </w:rPr>
        <w:t>all sections</w:t>
      </w:r>
      <w:r w:rsidR="00F12E1F" w:rsidRPr="001A5A63">
        <w:rPr>
          <w:rFonts w:ascii="Arial" w:hAnsi="Arial" w:cs="Arial"/>
          <w:sz w:val="24"/>
          <w:szCs w:val="24"/>
        </w:rPr>
        <w:t xml:space="preserve"> if you are applying for funding </w:t>
      </w:r>
      <w:r>
        <w:rPr>
          <w:rFonts w:ascii="Arial" w:hAnsi="Arial" w:cs="Arial"/>
          <w:sz w:val="24"/>
          <w:szCs w:val="24"/>
        </w:rPr>
        <w:t>of between</w:t>
      </w:r>
      <w:r w:rsidR="00F12E1F" w:rsidRPr="001A5A63">
        <w:rPr>
          <w:rFonts w:ascii="Arial" w:hAnsi="Arial" w:cs="Arial"/>
          <w:sz w:val="24"/>
          <w:szCs w:val="24"/>
        </w:rPr>
        <w:t xml:space="preserve"> £3,000</w:t>
      </w:r>
      <w:r>
        <w:rPr>
          <w:rFonts w:ascii="Arial" w:hAnsi="Arial" w:cs="Arial"/>
          <w:sz w:val="24"/>
          <w:szCs w:val="24"/>
        </w:rPr>
        <w:t xml:space="preserve"> to £30,000</w:t>
      </w:r>
      <w:r w:rsidR="003F6C37">
        <w:rPr>
          <w:rFonts w:ascii="Arial" w:hAnsi="Arial" w:cs="Arial"/>
          <w:sz w:val="24"/>
          <w:szCs w:val="24"/>
        </w:rPr>
        <w:t xml:space="preserve"> (Level 2)</w:t>
      </w:r>
      <w:r w:rsidR="00F12E1F" w:rsidRPr="001A5A63">
        <w:rPr>
          <w:rFonts w:ascii="Arial" w:hAnsi="Arial" w:cs="Arial"/>
          <w:sz w:val="24"/>
          <w:szCs w:val="24"/>
        </w:rPr>
        <w:t>.</w:t>
      </w:r>
    </w:p>
    <w:p w14:paraId="6D9B2DB5" w14:textId="0432ECAD" w:rsidR="00F12E1F" w:rsidRPr="001A5A63" w:rsidRDefault="001A5A63" w:rsidP="001A5A63">
      <w:pPr>
        <w:pStyle w:val="ListParagraph"/>
        <w:numPr>
          <w:ilvl w:val="0"/>
          <w:numId w:val="10"/>
        </w:numPr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4ECD0" wp14:editId="61D9DA6D">
                <wp:simplePos x="0" y="0"/>
                <wp:positionH relativeFrom="column">
                  <wp:posOffset>3534444</wp:posOffset>
                </wp:positionH>
                <wp:positionV relativeFrom="paragraph">
                  <wp:posOffset>41593</wp:posOffset>
                </wp:positionV>
                <wp:extent cx="179071" cy="182720"/>
                <wp:effectExtent l="11112" t="14288" r="9843" b="9842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9071" cy="18272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F4878" id="Frame 1" o:spid="_x0000_s1026" style="position:absolute;margin-left:278.3pt;margin-top:3.3pt;width:14.1pt;height:14.4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071,18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" path="m,l179071,r,182720l,182720,,xm22384,22384r,137952l156687,160336r,-137952l22384,22384xe" fillcolor="#4f81bd [3204]" strokecolor="#243f60 [1604]" strokeweight="2pt">
                <v:path arrowok="t" o:connecttype="custom" o:connectlocs="0,0;179071,0;179071,182720;0,182720;0,0;22384,22384;22384,160336;156687,160336;156687,22384;22384,22384" o:connectangles="0,0,0,0,0,0,0,0,0,0"/>
              </v:shape>
            </w:pict>
          </mc:Fallback>
        </mc:AlternateContent>
      </w:r>
      <w:r w:rsidR="00AD11C7">
        <w:rPr>
          <w:rFonts w:ascii="Arial" w:hAnsi="Arial" w:cs="Arial"/>
          <w:sz w:val="24"/>
          <w:szCs w:val="24"/>
        </w:rPr>
        <w:t xml:space="preserve">Provided all required supporting </w:t>
      </w:r>
      <w:r w:rsidR="005F2360">
        <w:rPr>
          <w:rFonts w:ascii="Arial" w:hAnsi="Arial" w:cs="Arial"/>
          <w:sz w:val="24"/>
          <w:szCs w:val="24"/>
        </w:rPr>
        <w:t xml:space="preserve">information. </w:t>
      </w:r>
    </w:p>
    <w:p w14:paraId="7A56D394" w14:textId="768C1354" w:rsidR="00AA18A3" w:rsidRPr="00AA18A3" w:rsidRDefault="00AA18A3" w:rsidP="00AA18A3">
      <w:pPr>
        <w:tabs>
          <w:tab w:val="left" w:pos="1545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AA18A3">
        <w:rPr>
          <w:rFonts w:ascii="Arial" w:hAnsi="Arial" w:cs="Arial"/>
          <w:sz w:val="24"/>
          <w:szCs w:val="24"/>
          <w:u w:val="single"/>
        </w:rPr>
        <w:t xml:space="preserve">Assessment process. </w:t>
      </w:r>
    </w:p>
    <w:p w14:paraId="76CE78FF" w14:textId="59022C0E" w:rsidR="00AA18A3" w:rsidRDefault="00AA18A3" w:rsidP="00AA18A3">
      <w:pPr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receipt of your application, the Trust Manager may contact you for clarifica</w:t>
      </w:r>
      <w:r w:rsidR="003618F7"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 xml:space="preserve">on on any aspect of the submission. The application will be assessed against the Trust’s funding themes and </w:t>
      </w:r>
      <w:r w:rsidR="00FC2555">
        <w:rPr>
          <w:rFonts w:ascii="Arial" w:hAnsi="Arial" w:cs="Arial"/>
          <w:sz w:val="24"/>
          <w:szCs w:val="24"/>
        </w:rPr>
        <w:t xml:space="preserve">will be </w:t>
      </w:r>
      <w:r>
        <w:rPr>
          <w:rFonts w:ascii="Arial" w:hAnsi="Arial" w:cs="Arial"/>
          <w:sz w:val="24"/>
          <w:szCs w:val="24"/>
        </w:rPr>
        <w:t xml:space="preserve">considered by </w:t>
      </w:r>
      <w:r w:rsidR="00E8204A">
        <w:rPr>
          <w:rFonts w:ascii="Arial" w:hAnsi="Arial" w:cs="Arial"/>
          <w:sz w:val="24"/>
          <w:szCs w:val="24"/>
        </w:rPr>
        <w:t>NBTL’s Grants Group and</w:t>
      </w:r>
      <w:r>
        <w:rPr>
          <w:rFonts w:ascii="Arial" w:hAnsi="Arial" w:cs="Arial"/>
          <w:sz w:val="24"/>
          <w:szCs w:val="24"/>
        </w:rPr>
        <w:t xml:space="preserve"> </w:t>
      </w:r>
      <w:r w:rsidR="00FC2555">
        <w:rPr>
          <w:rFonts w:ascii="Arial" w:hAnsi="Arial" w:cs="Arial"/>
          <w:sz w:val="24"/>
          <w:szCs w:val="24"/>
        </w:rPr>
        <w:t>the NBTL Board</w:t>
      </w:r>
      <w:r>
        <w:rPr>
          <w:rFonts w:ascii="Arial" w:hAnsi="Arial" w:cs="Arial"/>
          <w:sz w:val="24"/>
          <w:szCs w:val="24"/>
        </w:rPr>
        <w:t>.</w:t>
      </w:r>
    </w:p>
    <w:p w14:paraId="3FF28A0D" w14:textId="2E2056EF" w:rsidR="00AA18A3" w:rsidRPr="005C07DB" w:rsidRDefault="00AA18A3" w:rsidP="00AA18A3">
      <w:pPr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be informed of the outcome of the application at the earliest opportunity</w:t>
      </w:r>
      <w:r w:rsidR="00A331B3">
        <w:rPr>
          <w:rFonts w:ascii="Arial" w:hAnsi="Arial" w:cs="Arial"/>
          <w:sz w:val="24"/>
          <w:szCs w:val="24"/>
        </w:rPr>
        <w:t>, and the Trust’s decision is final</w:t>
      </w:r>
      <w:r>
        <w:rPr>
          <w:rFonts w:ascii="Arial" w:hAnsi="Arial" w:cs="Arial"/>
          <w:sz w:val="24"/>
          <w:szCs w:val="24"/>
        </w:rPr>
        <w:t>.</w:t>
      </w:r>
    </w:p>
    <w:p w14:paraId="59E1E2B2" w14:textId="6BA4D6BB" w:rsidR="00720C53" w:rsidRPr="005C07DB" w:rsidRDefault="00554CD8" w:rsidP="00AA18A3">
      <w:pPr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you wish to discuss your application prior to submission, our Trust Manager (part time) can be contacted on </w:t>
      </w:r>
      <w:r w:rsidRPr="00554CD8">
        <w:rPr>
          <w:rFonts w:ascii="Arial" w:hAnsi="Arial" w:cs="Arial"/>
          <w:sz w:val="24"/>
          <w:szCs w:val="24"/>
        </w:rPr>
        <w:t>07852 999224</w:t>
      </w:r>
      <w:r>
        <w:rPr>
          <w:rFonts w:ascii="Arial" w:hAnsi="Arial" w:cs="Arial"/>
          <w:sz w:val="24"/>
          <w:szCs w:val="24"/>
        </w:rPr>
        <w:t xml:space="preserve"> or </w:t>
      </w:r>
      <w:hyperlink r:id="rId8" w:history="1">
        <w:r w:rsidRPr="0080485C">
          <w:rPr>
            <w:rStyle w:val="Hyperlink"/>
            <w:rFonts w:ascii="Arial" w:hAnsi="Arial" w:cs="Arial"/>
            <w:sz w:val="24"/>
            <w:szCs w:val="24"/>
          </w:rPr>
          <w:t>info@northberwicktrust.co.uk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707B0222" w14:textId="3FF4C298" w:rsidR="00554CD8" w:rsidRDefault="00554CD8" w:rsidP="00AA18A3">
      <w:pPr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look forward to</w:t>
      </w:r>
      <w:r w:rsidR="00697864">
        <w:rPr>
          <w:rFonts w:ascii="Arial" w:hAnsi="Arial" w:cs="Arial"/>
          <w:sz w:val="24"/>
          <w:szCs w:val="24"/>
        </w:rPr>
        <w:t xml:space="preserve"> receiving</w:t>
      </w:r>
      <w:r>
        <w:rPr>
          <w:rFonts w:ascii="Arial" w:hAnsi="Arial" w:cs="Arial"/>
          <w:sz w:val="24"/>
          <w:szCs w:val="24"/>
        </w:rPr>
        <w:t xml:space="preserve"> your application.</w:t>
      </w:r>
    </w:p>
    <w:p w14:paraId="3AEF75D3" w14:textId="4FC59316" w:rsidR="00554CD8" w:rsidRDefault="00B435EE" w:rsidP="00AA18A3">
      <w:pPr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Forms should be returned to the address below or to the email address </w:t>
      </w:r>
      <w:r w:rsidRPr="00B435EE">
        <w:rPr>
          <w:rFonts w:ascii="Arial" w:hAnsi="Arial" w:cs="Arial"/>
          <w:sz w:val="24"/>
          <w:szCs w:val="24"/>
        </w:rPr>
        <w:t>grants@northberwicktrust.co.uk.</w:t>
      </w:r>
    </w:p>
    <w:p w14:paraId="4DEDDB17" w14:textId="41BF972A" w:rsidR="0050467B" w:rsidRPr="005C07DB" w:rsidRDefault="0050467B" w:rsidP="00AA18A3">
      <w:pPr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5C07DB">
        <w:rPr>
          <w:rFonts w:ascii="Arial" w:hAnsi="Arial" w:cs="Arial"/>
          <w:sz w:val="24"/>
          <w:szCs w:val="24"/>
        </w:rPr>
        <w:t>North Berwick Trust, The Lighthouse, Unit 2, Heugh Road Industrial Estate, North Berwick, EH39 5PX.</w:t>
      </w:r>
    </w:p>
    <w:sectPr w:rsidR="0050467B" w:rsidRPr="005C07DB" w:rsidSect="004763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2" w:right="1440" w:bottom="1276" w:left="1440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E3CFE" w14:textId="77777777" w:rsidR="00222FF7" w:rsidRDefault="00222FF7" w:rsidP="000E2F4B">
      <w:pPr>
        <w:spacing w:after="0" w:line="240" w:lineRule="auto"/>
      </w:pPr>
      <w:r>
        <w:separator/>
      </w:r>
    </w:p>
  </w:endnote>
  <w:endnote w:type="continuationSeparator" w:id="0">
    <w:p w14:paraId="59925DEF" w14:textId="77777777" w:rsidR="00222FF7" w:rsidRDefault="00222FF7" w:rsidP="000E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4FEA" w14:textId="77777777" w:rsidR="00A331B3" w:rsidRDefault="00A33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D3CA6" w14:textId="639C68EC" w:rsidR="00BC36CA" w:rsidRDefault="00BC36CA">
    <w:pPr>
      <w:pStyle w:val="Footer"/>
      <w:rPr>
        <w:rFonts w:ascii="Arial" w:hAnsi="Arial" w:cs="Arial"/>
      </w:rPr>
    </w:pPr>
    <w:r>
      <w:tab/>
    </w:r>
    <w:r>
      <w:tab/>
    </w:r>
    <w:r w:rsidR="009916B7">
      <w:rPr>
        <w:rFonts w:ascii="Arial" w:hAnsi="Arial" w:cs="Arial"/>
      </w:rPr>
      <w:t>Scottish</w:t>
    </w:r>
    <w:r w:rsidRPr="00BC36CA">
      <w:rPr>
        <w:rFonts w:ascii="Arial" w:hAnsi="Arial" w:cs="Arial"/>
      </w:rPr>
      <w:t xml:space="preserve"> Charity </w:t>
    </w:r>
    <w:r w:rsidRPr="00A85FE5">
      <w:rPr>
        <w:rFonts w:ascii="Arial" w:hAnsi="Arial" w:cs="Arial"/>
      </w:rPr>
      <w:t>No</w:t>
    </w:r>
    <w:r w:rsidR="009916B7" w:rsidRPr="00A85FE5">
      <w:rPr>
        <w:rFonts w:ascii="Arial" w:hAnsi="Arial" w:cs="Arial"/>
      </w:rPr>
      <w:t xml:space="preserve">: </w:t>
    </w:r>
    <w:r w:rsidR="002F7762" w:rsidRPr="00A85FE5">
      <w:rPr>
        <w:rFonts w:ascii="Arial" w:hAnsi="Arial" w:cs="Arial"/>
      </w:rPr>
      <w:t>SC</w:t>
    </w:r>
    <w:r w:rsidR="00A85FE5" w:rsidRPr="00A85FE5">
      <w:rPr>
        <w:rFonts w:ascii="Arial" w:hAnsi="Arial" w:cs="Arial"/>
      </w:rPr>
      <w:t>048462</w:t>
    </w:r>
    <w:r w:rsidR="002F7762" w:rsidRPr="00A85FE5">
      <w:rPr>
        <w:rFonts w:ascii="Arial" w:hAnsi="Arial" w:cs="Arial"/>
      </w:rPr>
      <w:t>.</w:t>
    </w:r>
  </w:p>
  <w:p w14:paraId="01FC730B" w14:textId="79EAFC19" w:rsidR="00BC36CA" w:rsidRPr="00BC36CA" w:rsidRDefault="00BC36CA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www.</w:t>
    </w:r>
    <w:r w:rsidR="002F7762">
      <w:rPr>
        <w:rFonts w:ascii="Arial" w:hAnsi="Arial" w:cs="Arial"/>
      </w:rPr>
      <w:t>northberwicktrust</w:t>
    </w:r>
    <w:r>
      <w:rPr>
        <w:rFonts w:ascii="Arial" w:hAnsi="Arial" w:cs="Arial"/>
      </w:rPr>
      <w:t>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C4E31" w14:textId="77777777" w:rsidR="00A331B3" w:rsidRDefault="00A33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A8BBC" w14:textId="77777777" w:rsidR="00222FF7" w:rsidRDefault="00222FF7" w:rsidP="000E2F4B">
      <w:pPr>
        <w:spacing w:after="0" w:line="240" w:lineRule="auto"/>
      </w:pPr>
      <w:r>
        <w:separator/>
      </w:r>
    </w:p>
  </w:footnote>
  <w:footnote w:type="continuationSeparator" w:id="0">
    <w:p w14:paraId="5A869C40" w14:textId="77777777" w:rsidR="00222FF7" w:rsidRDefault="00222FF7" w:rsidP="000E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6ED1A" w14:textId="6CBB10B0" w:rsidR="00A331B3" w:rsidRDefault="00A331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4FA69" w14:textId="5F7C1670" w:rsidR="000E2F4B" w:rsidRDefault="000E2F4B">
    <w:pPr>
      <w:pStyle w:val="Header"/>
    </w:pPr>
    <w:r>
      <w:rPr>
        <w:lang w:eastAsia="en-GB"/>
      </w:rPr>
      <w:drawing>
        <wp:anchor distT="0" distB="0" distL="114300" distR="114300" simplePos="0" relativeHeight="251658240" behindDoc="1" locked="0" layoutInCell="1" allowOverlap="1" wp14:anchorId="1ED1A055" wp14:editId="6B00AF86">
          <wp:simplePos x="0" y="0"/>
          <wp:positionH relativeFrom="column">
            <wp:posOffset>4648200</wp:posOffset>
          </wp:positionH>
          <wp:positionV relativeFrom="paragraph">
            <wp:posOffset>-201930</wp:posOffset>
          </wp:positionV>
          <wp:extent cx="1030605" cy="865505"/>
          <wp:effectExtent l="0" t="0" r="0" b="0"/>
          <wp:wrapTight wrapText="bothSides">
            <wp:wrapPolygon edited="0">
              <wp:start x="0" y="0"/>
              <wp:lineTo x="0" y="20919"/>
              <wp:lineTo x="21161" y="20919"/>
              <wp:lineTo x="2116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ADB0A" w14:textId="50587631" w:rsidR="00A331B3" w:rsidRDefault="00A33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5817"/>
    <w:multiLevelType w:val="hybridMultilevel"/>
    <w:tmpl w:val="6DDAC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7E16"/>
    <w:multiLevelType w:val="hybridMultilevel"/>
    <w:tmpl w:val="DBB4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426E1"/>
    <w:multiLevelType w:val="hybridMultilevel"/>
    <w:tmpl w:val="82321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D4849"/>
    <w:multiLevelType w:val="hybridMultilevel"/>
    <w:tmpl w:val="9982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0760E"/>
    <w:multiLevelType w:val="hybridMultilevel"/>
    <w:tmpl w:val="9566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24A50"/>
    <w:multiLevelType w:val="hybridMultilevel"/>
    <w:tmpl w:val="30A0F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8532C"/>
    <w:multiLevelType w:val="hybridMultilevel"/>
    <w:tmpl w:val="168C5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C76FB"/>
    <w:multiLevelType w:val="hybridMultilevel"/>
    <w:tmpl w:val="A2AC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31207"/>
    <w:multiLevelType w:val="hybridMultilevel"/>
    <w:tmpl w:val="13DC2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86E94"/>
    <w:multiLevelType w:val="hybridMultilevel"/>
    <w:tmpl w:val="CD861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4B"/>
    <w:rsid w:val="00022FA9"/>
    <w:rsid w:val="00097419"/>
    <w:rsid w:val="000A740B"/>
    <w:rsid w:val="000B1B08"/>
    <w:rsid w:val="000E2AF1"/>
    <w:rsid w:val="000E2F4B"/>
    <w:rsid w:val="00120B4F"/>
    <w:rsid w:val="001A1F9D"/>
    <w:rsid w:val="001A5A63"/>
    <w:rsid w:val="001F399C"/>
    <w:rsid w:val="00222FF7"/>
    <w:rsid w:val="00230D01"/>
    <w:rsid w:val="0023150F"/>
    <w:rsid w:val="002450FA"/>
    <w:rsid w:val="00253794"/>
    <w:rsid w:val="00296D7A"/>
    <w:rsid w:val="002B59F2"/>
    <w:rsid w:val="002F7762"/>
    <w:rsid w:val="003618F7"/>
    <w:rsid w:val="0038482F"/>
    <w:rsid w:val="003A31E7"/>
    <w:rsid w:val="003B3CA5"/>
    <w:rsid w:val="003F5AC7"/>
    <w:rsid w:val="003F6C37"/>
    <w:rsid w:val="004165C8"/>
    <w:rsid w:val="00431202"/>
    <w:rsid w:val="004641A0"/>
    <w:rsid w:val="00470E7A"/>
    <w:rsid w:val="00473430"/>
    <w:rsid w:val="00476351"/>
    <w:rsid w:val="00483818"/>
    <w:rsid w:val="004841CC"/>
    <w:rsid w:val="00484BEF"/>
    <w:rsid w:val="004E1EA3"/>
    <w:rsid w:val="0050467B"/>
    <w:rsid w:val="0053765C"/>
    <w:rsid w:val="00554CD8"/>
    <w:rsid w:val="005818F8"/>
    <w:rsid w:val="0059061E"/>
    <w:rsid w:val="00592916"/>
    <w:rsid w:val="00597CCF"/>
    <w:rsid w:val="005A4137"/>
    <w:rsid w:val="005C07DB"/>
    <w:rsid w:val="005F2360"/>
    <w:rsid w:val="00631CB6"/>
    <w:rsid w:val="00697864"/>
    <w:rsid w:val="006F1D7B"/>
    <w:rsid w:val="006F3254"/>
    <w:rsid w:val="00720C53"/>
    <w:rsid w:val="007647A4"/>
    <w:rsid w:val="008D09B5"/>
    <w:rsid w:val="008F5A21"/>
    <w:rsid w:val="00956BCA"/>
    <w:rsid w:val="009641AC"/>
    <w:rsid w:val="0096652E"/>
    <w:rsid w:val="009748B0"/>
    <w:rsid w:val="009916B7"/>
    <w:rsid w:val="009B5DE8"/>
    <w:rsid w:val="009E50F6"/>
    <w:rsid w:val="009F3E9C"/>
    <w:rsid w:val="00A06857"/>
    <w:rsid w:val="00A14F33"/>
    <w:rsid w:val="00A23C4B"/>
    <w:rsid w:val="00A331B3"/>
    <w:rsid w:val="00A47573"/>
    <w:rsid w:val="00A61FBC"/>
    <w:rsid w:val="00A85FE5"/>
    <w:rsid w:val="00AA18A3"/>
    <w:rsid w:val="00AD11C7"/>
    <w:rsid w:val="00B435EE"/>
    <w:rsid w:val="00BA32CD"/>
    <w:rsid w:val="00BB44CC"/>
    <w:rsid w:val="00BB68B1"/>
    <w:rsid w:val="00BC36CA"/>
    <w:rsid w:val="00C221B4"/>
    <w:rsid w:val="00C2767E"/>
    <w:rsid w:val="00D2105D"/>
    <w:rsid w:val="00DF68E0"/>
    <w:rsid w:val="00E8204A"/>
    <w:rsid w:val="00EB408D"/>
    <w:rsid w:val="00EC0C38"/>
    <w:rsid w:val="00EE6B49"/>
    <w:rsid w:val="00F12E1F"/>
    <w:rsid w:val="00F33E7D"/>
    <w:rsid w:val="00F50A2F"/>
    <w:rsid w:val="00F547D6"/>
    <w:rsid w:val="00F6288E"/>
    <w:rsid w:val="00F67B82"/>
    <w:rsid w:val="00F82DFB"/>
    <w:rsid w:val="00F945AE"/>
    <w:rsid w:val="00FB61D0"/>
    <w:rsid w:val="00FC2555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D6CA2"/>
  <w15:docId w15:val="{D79F4536-FE80-4116-86C2-76A88D71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F4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E2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F4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4B"/>
    <w:rPr>
      <w:rFonts w:ascii="Tahoma" w:hAnsi="Tahoma" w:cs="Tahoma"/>
      <w:noProof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2F4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36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F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467B"/>
    <w:rPr>
      <w:color w:val="808080"/>
      <w:shd w:val="clear" w:color="auto" w:fill="E6E6E6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unhideWhenUsed/>
    <w:rsid w:val="00F6288E"/>
    <w:pPr>
      <w:spacing w:after="0" w:line="240" w:lineRule="auto"/>
    </w:pPr>
    <w:rPr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F628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288E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F6288E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F6288E"/>
    <w:rPr>
      <w:noProof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50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rthberwicktrust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AC84-6E3C-8143-90B6-97720521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RGCS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Surgenor</dc:creator>
  <cp:lastModifiedBy>COOMBS Cath</cp:lastModifiedBy>
  <cp:revision>5</cp:revision>
  <dcterms:created xsi:type="dcterms:W3CDTF">2019-02-19T12:41:00Z</dcterms:created>
  <dcterms:modified xsi:type="dcterms:W3CDTF">2019-03-04T15:20:00Z</dcterms:modified>
</cp:coreProperties>
</file>